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7F4C1" w14:textId="77777777" w:rsidR="00911CB1" w:rsidRPr="008C1176" w:rsidRDefault="007D3697" w:rsidP="00EF321C">
      <w:pPr>
        <w:jc w:val="center"/>
        <w:rPr>
          <w:rFonts w:ascii="Verdana" w:hAnsi="Verdana" w:cs="Arial"/>
          <w:b/>
          <w:color w:val="000000" w:themeColor="text1"/>
          <w:sz w:val="32"/>
          <w:szCs w:val="24"/>
        </w:rPr>
      </w:pPr>
      <w:r w:rsidRPr="008C1176">
        <w:rPr>
          <w:rFonts w:ascii="Verdana" w:hAnsi="Verdana" w:cs="Arial"/>
          <w:b/>
          <w:noProof/>
          <w:color w:val="000000" w:themeColor="text1"/>
          <w:sz w:val="32"/>
          <w:szCs w:val="24"/>
          <w:lang w:eastAsia="en-GB"/>
        </w:rPr>
        <w:drawing>
          <wp:anchor distT="0" distB="0" distL="114300" distR="114300" simplePos="0" relativeHeight="251658240" behindDoc="1" locked="0" layoutInCell="1" allowOverlap="1" wp14:anchorId="174637B8" wp14:editId="32D1E999">
            <wp:simplePos x="0" y="0"/>
            <wp:positionH relativeFrom="margin">
              <wp:align>left</wp:align>
            </wp:positionH>
            <wp:positionV relativeFrom="paragraph">
              <wp:posOffset>-57150</wp:posOffset>
            </wp:positionV>
            <wp:extent cx="576072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570BBA" w14:textId="38FD0E6E" w:rsidR="00922585" w:rsidRPr="008C1176" w:rsidRDefault="00961873" w:rsidP="00EF321C">
      <w:pPr>
        <w:jc w:val="center"/>
        <w:rPr>
          <w:rFonts w:ascii="Verdana" w:hAnsi="Verdana" w:cs="Arial"/>
          <w:b/>
          <w:color w:val="000000" w:themeColor="text1"/>
          <w:sz w:val="32"/>
          <w:szCs w:val="24"/>
        </w:rPr>
      </w:pPr>
      <w:r w:rsidRPr="008C1176">
        <w:rPr>
          <w:rFonts w:ascii="Verdana" w:hAnsi="Verdana" w:cs="Arial"/>
          <w:b/>
          <w:color w:val="000000" w:themeColor="text1"/>
          <w:sz w:val="32"/>
          <w:szCs w:val="24"/>
        </w:rPr>
        <w:t>Green</w:t>
      </w:r>
      <w:r w:rsidR="000E036B" w:rsidRPr="008C1176">
        <w:rPr>
          <w:rFonts w:ascii="Verdana" w:hAnsi="Verdana" w:cs="Arial"/>
          <w:b/>
          <w:color w:val="000000" w:themeColor="text1"/>
          <w:sz w:val="32"/>
          <w:szCs w:val="24"/>
        </w:rPr>
        <w:t xml:space="preserve"> House</w:t>
      </w:r>
    </w:p>
    <w:p w14:paraId="7469AFDD" w14:textId="4D1A75DE" w:rsidR="00BD5810" w:rsidRPr="008C1176" w:rsidRDefault="00B775EE" w:rsidP="00EF321C">
      <w:pPr>
        <w:jc w:val="center"/>
        <w:rPr>
          <w:rFonts w:ascii="Verdana" w:hAnsi="Verdana" w:cs="Arial"/>
          <w:b/>
          <w:color w:val="000000" w:themeColor="text1"/>
          <w:sz w:val="32"/>
          <w:szCs w:val="24"/>
        </w:rPr>
      </w:pPr>
      <w:r w:rsidRPr="008C1176">
        <w:rPr>
          <w:rFonts w:ascii="Verdana" w:hAnsi="Verdana" w:cs="Arial"/>
          <w:b/>
          <w:color w:val="000000" w:themeColor="text1"/>
          <w:sz w:val="32"/>
          <w:szCs w:val="24"/>
        </w:rPr>
        <w:t xml:space="preserve">Short </w:t>
      </w:r>
      <w:r w:rsidR="00BD5810" w:rsidRPr="008C1176">
        <w:rPr>
          <w:rFonts w:ascii="Verdana" w:hAnsi="Verdana" w:cs="Arial"/>
          <w:b/>
          <w:color w:val="000000" w:themeColor="text1"/>
          <w:sz w:val="32"/>
          <w:szCs w:val="24"/>
        </w:rPr>
        <w:t xml:space="preserve">Assured </w:t>
      </w:r>
      <w:r w:rsidRPr="008C1176">
        <w:rPr>
          <w:rFonts w:ascii="Verdana" w:hAnsi="Verdana" w:cs="Arial"/>
          <w:b/>
          <w:color w:val="000000" w:themeColor="text1"/>
          <w:sz w:val="32"/>
          <w:szCs w:val="24"/>
        </w:rPr>
        <w:t>T</w:t>
      </w:r>
      <w:r w:rsidR="00BD5810" w:rsidRPr="008C1176">
        <w:rPr>
          <w:rFonts w:ascii="Verdana" w:hAnsi="Verdana" w:cs="Arial"/>
          <w:b/>
          <w:color w:val="000000" w:themeColor="text1"/>
          <w:sz w:val="32"/>
          <w:szCs w:val="24"/>
        </w:rPr>
        <w:t>enancy agreement</w:t>
      </w:r>
    </w:p>
    <w:p w14:paraId="7B5D6CF7" w14:textId="7E197906" w:rsidR="00B775EE" w:rsidRPr="008C1176" w:rsidRDefault="00BD5810" w:rsidP="00B775EE">
      <w:pPr>
        <w:rPr>
          <w:rFonts w:ascii="Verdana" w:hAnsi="Verdana" w:cs="Arial"/>
          <w:b/>
          <w:sz w:val="24"/>
          <w:szCs w:val="24"/>
        </w:rPr>
      </w:pPr>
      <w:r w:rsidRPr="008C1176">
        <w:rPr>
          <w:rFonts w:ascii="Verdana" w:hAnsi="Verdana" w:cs="Arial"/>
          <w:b/>
          <w:color w:val="000000" w:themeColor="text1"/>
          <w:sz w:val="24"/>
          <w:szCs w:val="24"/>
        </w:rPr>
        <w:t>This is an agreement for let</w:t>
      </w:r>
      <w:r w:rsidR="00B775EE" w:rsidRPr="008C1176">
        <w:rPr>
          <w:rFonts w:ascii="Verdana" w:hAnsi="Verdana" w:cs="Arial"/>
          <w:b/>
          <w:color w:val="000000" w:themeColor="text1"/>
          <w:sz w:val="24"/>
          <w:szCs w:val="24"/>
        </w:rPr>
        <w:t>ting a dwelling on a fixed term</w:t>
      </w:r>
      <w:r w:rsidR="00A961EC">
        <w:rPr>
          <w:rFonts w:ascii="Verdana" w:hAnsi="Verdana" w:cs="Arial"/>
          <w:b/>
          <w:color w:val="000000" w:themeColor="text1"/>
          <w:sz w:val="24"/>
          <w:szCs w:val="24"/>
        </w:rPr>
        <w:t xml:space="preserve"> </w:t>
      </w:r>
      <w:r w:rsidR="00B775EE" w:rsidRPr="008C1176">
        <w:rPr>
          <w:rFonts w:ascii="Verdana" w:hAnsi="Verdana" w:cs="Arial"/>
          <w:b/>
          <w:sz w:val="24"/>
          <w:szCs w:val="24"/>
        </w:rPr>
        <w:t>Short Assured Tenancy within the meaning of section 32 of the Housing (Scotland) Act 1988.</w:t>
      </w:r>
    </w:p>
    <w:p w14:paraId="51F7B4C7" w14:textId="77777777" w:rsidR="00BD5810" w:rsidRPr="008C1176" w:rsidRDefault="00BD5810" w:rsidP="00BD5810">
      <w:pPr>
        <w:rPr>
          <w:rFonts w:ascii="Verdana" w:hAnsi="Verdana" w:cs="Arial"/>
          <w:color w:val="000000" w:themeColor="text1"/>
          <w:sz w:val="24"/>
          <w:szCs w:val="24"/>
        </w:rPr>
      </w:pPr>
      <w:r w:rsidRPr="008C1176">
        <w:rPr>
          <w:rFonts w:ascii="Verdana" w:hAnsi="Verdana" w:cs="Arial"/>
          <w:color w:val="000000" w:themeColor="text1"/>
          <w:sz w:val="24"/>
          <w:szCs w:val="24"/>
        </w:rPr>
        <w:t xml:space="preserve">This document is important. It sets out the rights and responsibilities of tenants and landlords under the agreement. </w:t>
      </w:r>
      <w:r w:rsidRPr="008C1176">
        <w:rPr>
          <w:rFonts w:ascii="Verdana" w:hAnsi="Verdana" w:cs="Arial"/>
          <w:b/>
          <w:color w:val="000000" w:themeColor="text1"/>
          <w:sz w:val="24"/>
          <w:szCs w:val="24"/>
        </w:rPr>
        <w:t>You are strongly advised to read it carefully before agreeing to it.</w:t>
      </w:r>
      <w:r w:rsidRPr="008C1176">
        <w:rPr>
          <w:rFonts w:ascii="Verdana" w:hAnsi="Verdana" w:cs="Arial"/>
          <w:color w:val="000000" w:themeColor="text1"/>
          <w:sz w:val="24"/>
          <w:szCs w:val="24"/>
        </w:rPr>
        <w:t xml:space="preserve"> It should be kept for the lifetime of the tenancy as you may need to refer to it in the future</w:t>
      </w:r>
    </w:p>
    <w:p w14:paraId="26DF268A" w14:textId="77777777" w:rsidR="00C74486" w:rsidRPr="008C1176" w:rsidRDefault="00C74486" w:rsidP="00501924">
      <w:pPr>
        <w:pStyle w:val="Heading1"/>
        <w:numPr>
          <w:ilvl w:val="0"/>
          <w:numId w:val="0"/>
        </w:numPr>
        <w:rPr>
          <w:rFonts w:ascii="Verdana" w:hAnsi="Verdana" w:cs="Arial"/>
          <w:color w:val="000000" w:themeColor="text1"/>
          <w:sz w:val="24"/>
          <w:szCs w:val="24"/>
        </w:rPr>
      </w:pPr>
      <w:r w:rsidRPr="008C1176">
        <w:rPr>
          <w:rFonts w:ascii="Verdana" w:hAnsi="Verdana" w:cs="Arial"/>
          <w:color w:val="000000" w:themeColor="text1"/>
          <w:sz w:val="24"/>
          <w:szCs w:val="24"/>
        </w:rPr>
        <w:t>THE PARTIES</w:t>
      </w:r>
    </w:p>
    <w:p w14:paraId="59D6335B" w14:textId="2B34F18D" w:rsidR="00C74486" w:rsidRPr="008C1176" w:rsidRDefault="00C74486" w:rsidP="00C74486">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This is an agreement for a fixed term short</w:t>
      </w:r>
      <w:r w:rsidR="00910125">
        <w:rPr>
          <w:rFonts w:ascii="Verdana" w:hAnsi="Verdana" w:cs="Arial"/>
          <w:b w:val="0"/>
          <w:color w:val="000000" w:themeColor="text1"/>
          <w:sz w:val="24"/>
          <w:szCs w:val="24"/>
        </w:rPr>
        <w:t xml:space="preserve"> assured</w:t>
      </w:r>
      <w:r w:rsidRPr="008C1176">
        <w:rPr>
          <w:rFonts w:ascii="Verdana" w:hAnsi="Verdana" w:cs="Arial"/>
          <w:b w:val="0"/>
          <w:color w:val="000000" w:themeColor="text1"/>
          <w:sz w:val="24"/>
          <w:szCs w:val="24"/>
        </w:rPr>
        <w:t xml:space="preserve"> tenancy</w:t>
      </w:r>
      <w:r w:rsidR="003116EC" w:rsidRPr="008C1176">
        <w:rPr>
          <w:rFonts w:ascii="Verdana" w:hAnsi="Verdana" w:cs="Arial"/>
          <w:b w:val="0"/>
          <w:color w:val="000000" w:themeColor="text1"/>
          <w:sz w:val="24"/>
          <w:szCs w:val="24"/>
        </w:rPr>
        <w:t xml:space="preserve"> between</w:t>
      </w:r>
      <w:r w:rsidRPr="008C1176">
        <w:rPr>
          <w:rFonts w:ascii="Verdana" w:hAnsi="Verdana" w:cs="Arial"/>
          <w:b w:val="0"/>
          <w:color w:val="000000" w:themeColor="text1"/>
          <w:sz w:val="24"/>
          <w:szCs w:val="24"/>
        </w:rPr>
        <w:t>:</w:t>
      </w:r>
      <w:bookmarkStart w:id="0" w:name="_GoBack"/>
      <w:bookmarkEnd w:id="0"/>
    </w:p>
    <w:p w14:paraId="097CFEE2" w14:textId="3ACA0A11" w:rsidR="00C74486" w:rsidRPr="008C1176" w:rsidRDefault="00C74486" w:rsidP="003116EC">
      <w:pPr>
        <w:spacing w:before="240" w:line="360" w:lineRule="auto"/>
        <w:ind w:left="576"/>
        <w:rPr>
          <w:rFonts w:ascii="Verdana" w:hAnsi="Verdana" w:cs="Arial"/>
          <w:color w:val="000000" w:themeColor="text1"/>
          <w:sz w:val="24"/>
          <w:szCs w:val="24"/>
        </w:rPr>
      </w:pPr>
      <w:r w:rsidRPr="008C1176">
        <w:rPr>
          <w:rFonts w:ascii="Verdana" w:hAnsi="Verdana" w:cs="Arial"/>
          <w:color w:val="000000" w:themeColor="text1"/>
          <w:sz w:val="24"/>
          <w:szCs w:val="24"/>
        </w:rPr>
        <w:t>Landlord</w:t>
      </w:r>
      <w:r w:rsidR="003116EC" w:rsidRPr="008C1176">
        <w:rPr>
          <w:rFonts w:ascii="Verdana" w:hAnsi="Verdana" w:cs="Arial"/>
          <w:color w:val="000000" w:themeColor="text1"/>
          <w:sz w:val="24"/>
          <w:szCs w:val="24"/>
        </w:rPr>
        <w:t xml:space="preserve">: </w:t>
      </w:r>
      <w:r w:rsidR="00922585" w:rsidRPr="008C1176">
        <w:rPr>
          <w:rFonts w:ascii="Verdana" w:hAnsi="Verdana" w:cs="Arial"/>
          <w:color w:val="000000" w:themeColor="text1"/>
          <w:sz w:val="24"/>
          <w:szCs w:val="24"/>
        </w:rPr>
        <w:t xml:space="preserve">    </w:t>
      </w:r>
      <w:r w:rsidR="000E036B" w:rsidRPr="008C1176">
        <w:rPr>
          <w:rFonts w:ascii="Verdana" w:hAnsi="Verdana" w:cs="Arial"/>
          <w:color w:val="000000" w:themeColor="text1"/>
          <w:sz w:val="24"/>
          <w:szCs w:val="24"/>
        </w:rPr>
        <w:tab/>
        <w:t>Ms Lara Land-Lord</w:t>
      </w:r>
      <w:r w:rsidR="000E036B" w:rsidRPr="008C1176">
        <w:rPr>
          <w:rFonts w:ascii="Verdana" w:hAnsi="Verdana" w:cs="Arial"/>
          <w:color w:val="000000" w:themeColor="text1"/>
          <w:sz w:val="24"/>
          <w:szCs w:val="24"/>
        </w:rPr>
        <w:tab/>
      </w:r>
      <w:r w:rsidR="000E036B" w:rsidRPr="008C1176">
        <w:rPr>
          <w:rFonts w:ascii="Verdana" w:hAnsi="Verdana" w:cs="Arial"/>
          <w:color w:val="000000" w:themeColor="text1"/>
          <w:sz w:val="24"/>
          <w:szCs w:val="24"/>
        </w:rPr>
        <w:tab/>
      </w:r>
      <w:r w:rsidR="000E036B" w:rsidRPr="008C1176">
        <w:rPr>
          <w:rFonts w:ascii="Verdana" w:hAnsi="Verdana" w:cs="Arial"/>
          <w:color w:val="000000" w:themeColor="text1"/>
          <w:sz w:val="24"/>
          <w:szCs w:val="24"/>
        </w:rPr>
        <w:tab/>
      </w:r>
      <w:r w:rsidR="003116EC" w:rsidRPr="008C1176">
        <w:rPr>
          <w:rFonts w:ascii="Verdana" w:hAnsi="Verdana" w:cs="Arial"/>
          <w:color w:val="000000" w:themeColor="text1"/>
          <w:sz w:val="24"/>
          <w:szCs w:val="24"/>
        </w:rPr>
        <w:t>(“the Landlord”)</w:t>
      </w:r>
      <w:r w:rsidRPr="008C1176">
        <w:rPr>
          <w:rFonts w:ascii="Verdana" w:hAnsi="Verdana" w:cs="Arial"/>
          <w:color w:val="000000" w:themeColor="text1"/>
          <w:sz w:val="24"/>
          <w:szCs w:val="24"/>
        </w:rPr>
        <w:t xml:space="preserve">  </w:t>
      </w:r>
    </w:p>
    <w:p w14:paraId="1B4AC8E5" w14:textId="77777777" w:rsidR="00C74486" w:rsidRPr="008C1176" w:rsidRDefault="003116EC" w:rsidP="00C74486">
      <w:pPr>
        <w:ind w:left="576"/>
        <w:rPr>
          <w:rFonts w:ascii="Verdana" w:hAnsi="Verdana" w:cs="Arial"/>
          <w:color w:val="000000" w:themeColor="text1"/>
          <w:sz w:val="24"/>
          <w:szCs w:val="24"/>
        </w:rPr>
      </w:pPr>
      <w:r w:rsidRPr="008C1176">
        <w:rPr>
          <w:rFonts w:ascii="Verdana" w:hAnsi="Verdana" w:cs="Arial"/>
          <w:color w:val="000000" w:themeColor="text1"/>
          <w:sz w:val="24"/>
          <w:szCs w:val="24"/>
        </w:rPr>
        <w:t>A</w:t>
      </w:r>
      <w:r w:rsidR="00C74486" w:rsidRPr="008C1176">
        <w:rPr>
          <w:rFonts w:ascii="Verdana" w:hAnsi="Verdana" w:cs="Arial"/>
          <w:color w:val="000000" w:themeColor="text1"/>
          <w:sz w:val="24"/>
          <w:szCs w:val="24"/>
        </w:rPr>
        <w:t>nd</w:t>
      </w:r>
      <w:r w:rsidRPr="008C1176">
        <w:rPr>
          <w:rFonts w:ascii="Verdana" w:hAnsi="Verdana" w:cs="Arial"/>
          <w:color w:val="000000" w:themeColor="text1"/>
          <w:sz w:val="24"/>
          <w:szCs w:val="24"/>
        </w:rPr>
        <w:tab/>
      </w:r>
      <w:r w:rsidRPr="008C1176">
        <w:rPr>
          <w:rFonts w:ascii="Verdana" w:hAnsi="Verdana" w:cs="Arial"/>
          <w:color w:val="000000" w:themeColor="text1"/>
          <w:sz w:val="24"/>
          <w:szCs w:val="24"/>
        </w:rPr>
        <w:tab/>
      </w:r>
      <w:r w:rsidR="00C74486" w:rsidRPr="008C1176">
        <w:rPr>
          <w:rFonts w:ascii="Verdana" w:hAnsi="Verdana" w:cs="Arial"/>
          <w:color w:val="000000" w:themeColor="text1"/>
          <w:sz w:val="24"/>
          <w:szCs w:val="24"/>
        </w:rPr>
        <w:tab/>
      </w:r>
      <w:r w:rsidR="00C74486" w:rsidRPr="008C1176">
        <w:rPr>
          <w:rFonts w:ascii="Verdana" w:hAnsi="Verdana" w:cs="Arial"/>
          <w:color w:val="000000" w:themeColor="text1"/>
          <w:sz w:val="24"/>
          <w:szCs w:val="24"/>
        </w:rPr>
        <w:tab/>
      </w:r>
    </w:p>
    <w:p w14:paraId="1F09B3CA" w14:textId="304E9AD7" w:rsidR="003116EC" w:rsidRPr="008C1176" w:rsidRDefault="003116EC" w:rsidP="003116EC">
      <w:pPr>
        <w:ind w:left="576"/>
        <w:rPr>
          <w:rFonts w:ascii="Verdana" w:hAnsi="Verdana" w:cs="Arial"/>
          <w:color w:val="000000" w:themeColor="text1"/>
          <w:sz w:val="24"/>
          <w:szCs w:val="24"/>
        </w:rPr>
      </w:pPr>
      <w:r w:rsidRPr="008C1176">
        <w:rPr>
          <w:rFonts w:ascii="Verdana" w:hAnsi="Verdana" w:cs="Arial"/>
          <w:color w:val="000000" w:themeColor="text1"/>
          <w:sz w:val="24"/>
          <w:szCs w:val="24"/>
        </w:rPr>
        <w:t>Tenants:</w:t>
      </w:r>
      <w:r w:rsidR="00C74486" w:rsidRPr="008C1176">
        <w:rPr>
          <w:rFonts w:ascii="Verdana" w:hAnsi="Verdana" w:cs="Arial"/>
          <w:color w:val="000000" w:themeColor="text1"/>
          <w:sz w:val="24"/>
          <w:szCs w:val="24"/>
        </w:rPr>
        <w:t xml:space="preserve">    </w:t>
      </w:r>
      <w:r w:rsidR="00922585" w:rsidRPr="008C1176">
        <w:rPr>
          <w:rFonts w:ascii="Verdana" w:hAnsi="Verdana" w:cs="Arial"/>
          <w:color w:val="000000" w:themeColor="text1"/>
          <w:sz w:val="24"/>
          <w:szCs w:val="24"/>
        </w:rPr>
        <w:t xml:space="preserve">  </w:t>
      </w:r>
      <w:r w:rsidR="000E036B" w:rsidRPr="008C1176">
        <w:rPr>
          <w:rFonts w:ascii="Verdana" w:hAnsi="Verdana" w:cs="Arial"/>
          <w:color w:val="000000" w:themeColor="text1"/>
          <w:sz w:val="24"/>
          <w:szCs w:val="24"/>
        </w:rPr>
        <w:tab/>
        <w:t>Mr A Apple, Ms B Ball, Ms C Cat,</w:t>
      </w:r>
      <w:r w:rsidR="000E036B" w:rsidRPr="008C1176">
        <w:rPr>
          <w:rFonts w:ascii="Verdana" w:hAnsi="Verdana" w:cs="Arial"/>
          <w:color w:val="000000" w:themeColor="text1"/>
          <w:sz w:val="24"/>
          <w:szCs w:val="24"/>
        </w:rPr>
        <w:tab/>
      </w:r>
      <w:r w:rsidR="000E036B" w:rsidRPr="008C1176">
        <w:rPr>
          <w:rFonts w:ascii="Verdana" w:hAnsi="Verdana" w:cs="Arial"/>
          <w:color w:val="000000" w:themeColor="text1"/>
          <w:sz w:val="24"/>
          <w:szCs w:val="24"/>
        </w:rPr>
        <w:tab/>
      </w:r>
      <w:r w:rsidRPr="008C1176">
        <w:rPr>
          <w:rFonts w:ascii="Verdana" w:hAnsi="Verdana" w:cs="Arial"/>
          <w:color w:val="000000" w:themeColor="text1"/>
          <w:sz w:val="24"/>
          <w:szCs w:val="24"/>
        </w:rPr>
        <w:t>(“the Tenant”)</w:t>
      </w:r>
    </w:p>
    <w:p w14:paraId="6E4B6A6E" w14:textId="1A437FE6" w:rsidR="000E036B" w:rsidRPr="008C1176" w:rsidRDefault="000E036B" w:rsidP="003116EC">
      <w:pPr>
        <w:ind w:left="576"/>
        <w:rPr>
          <w:rFonts w:ascii="Verdana" w:hAnsi="Verdana" w:cs="Arial"/>
          <w:color w:val="000000" w:themeColor="text1"/>
          <w:sz w:val="24"/>
          <w:szCs w:val="24"/>
        </w:rPr>
      </w:pPr>
      <w:r w:rsidRPr="008C1176">
        <w:rPr>
          <w:rFonts w:ascii="Verdana" w:hAnsi="Verdana" w:cs="Arial"/>
          <w:color w:val="000000" w:themeColor="text1"/>
          <w:sz w:val="24"/>
          <w:szCs w:val="24"/>
        </w:rPr>
        <w:tab/>
      </w:r>
      <w:r w:rsidRPr="008C1176">
        <w:rPr>
          <w:rFonts w:ascii="Verdana" w:hAnsi="Verdana" w:cs="Arial"/>
          <w:color w:val="000000" w:themeColor="text1"/>
          <w:sz w:val="24"/>
          <w:szCs w:val="24"/>
        </w:rPr>
        <w:tab/>
      </w:r>
      <w:r w:rsidRPr="008C1176">
        <w:rPr>
          <w:rFonts w:ascii="Verdana" w:hAnsi="Verdana" w:cs="Arial"/>
          <w:color w:val="000000" w:themeColor="text1"/>
          <w:sz w:val="24"/>
          <w:szCs w:val="24"/>
        </w:rPr>
        <w:tab/>
        <w:t>Mr D Dog, Ms E Elephant</w:t>
      </w:r>
    </w:p>
    <w:p w14:paraId="6F9DA9BF" w14:textId="77777777" w:rsidR="00C74486" w:rsidRPr="008C1176" w:rsidRDefault="00C74486" w:rsidP="006F101C">
      <w:pPr>
        <w:pStyle w:val="Heading2"/>
        <w:rPr>
          <w:rFonts w:ascii="Verdana" w:hAnsi="Verdana" w:cs="Arial"/>
          <w:b w:val="0"/>
          <w:color w:val="000000" w:themeColor="text1"/>
          <w:sz w:val="24"/>
        </w:rPr>
      </w:pPr>
      <w:r w:rsidRPr="008C1176">
        <w:rPr>
          <w:rFonts w:ascii="Verdana" w:hAnsi="Verdana" w:cs="Arial"/>
          <w:b w:val="0"/>
          <w:color w:val="000000" w:themeColor="text1"/>
          <w:sz w:val="24"/>
        </w:rPr>
        <w:t xml:space="preserve">The obligations and liabilities of the parties under this agreement are joint and several. </w:t>
      </w:r>
    </w:p>
    <w:p w14:paraId="0E85F635" w14:textId="77777777" w:rsidR="00C74486" w:rsidRPr="008C1176" w:rsidRDefault="00C74486" w:rsidP="00C74486">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Any obligation on the Tenant under this agreement to do or not to do anything shall also require the Tenant not to permit or allow any Member of the Tenant’s Household or visitor to do or not to do the same thing.</w:t>
      </w:r>
    </w:p>
    <w:p w14:paraId="4442FF6F" w14:textId="77777777" w:rsidR="00C74486" w:rsidRPr="008C1176" w:rsidRDefault="00C74486" w:rsidP="00C74486">
      <w:pPr>
        <w:pStyle w:val="Heading1"/>
        <w:rPr>
          <w:rFonts w:ascii="Verdana" w:hAnsi="Verdana" w:cs="Arial"/>
          <w:color w:val="000000" w:themeColor="text1"/>
          <w:sz w:val="24"/>
          <w:szCs w:val="24"/>
        </w:rPr>
      </w:pPr>
      <w:r w:rsidRPr="008C1176">
        <w:rPr>
          <w:rFonts w:ascii="Verdana" w:hAnsi="Verdana" w:cs="Arial"/>
          <w:color w:val="000000" w:themeColor="text1"/>
          <w:sz w:val="24"/>
          <w:szCs w:val="24"/>
        </w:rPr>
        <w:t xml:space="preserve">THE PROPERTY </w:t>
      </w:r>
    </w:p>
    <w:p w14:paraId="5DEEFB51" w14:textId="31C8C8C8" w:rsidR="000E036B" w:rsidRPr="008C1176" w:rsidRDefault="00C74486" w:rsidP="000E036B">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 xml:space="preserve">Address and description of the Property:   </w:t>
      </w:r>
    </w:p>
    <w:p w14:paraId="5F01CD7D" w14:textId="77777777" w:rsidR="000E036B" w:rsidRPr="008C1176" w:rsidRDefault="000E036B" w:rsidP="000E036B">
      <w:pPr>
        <w:contextualSpacing/>
        <w:rPr>
          <w:rFonts w:ascii="Verdana" w:hAnsi="Verdana"/>
          <w:lang w:eastAsia="en-GB"/>
        </w:rPr>
      </w:pPr>
    </w:p>
    <w:p w14:paraId="4913C3E1" w14:textId="085DB14B" w:rsidR="000E036B" w:rsidRPr="008C1176" w:rsidRDefault="005165A8" w:rsidP="000E036B">
      <w:pPr>
        <w:ind w:firstLine="576"/>
        <w:contextualSpacing/>
        <w:rPr>
          <w:rFonts w:ascii="Verdana" w:hAnsi="Verdana"/>
          <w:lang w:eastAsia="en-GB"/>
        </w:rPr>
      </w:pPr>
      <w:r w:rsidRPr="008C1176">
        <w:rPr>
          <w:rFonts w:ascii="Verdana" w:hAnsi="Verdana"/>
          <w:lang w:eastAsia="en-GB"/>
        </w:rPr>
        <w:t>Green</w:t>
      </w:r>
      <w:r w:rsidR="000E036B" w:rsidRPr="008C1176">
        <w:rPr>
          <w:rFonts w:ascii="Verdana" w:hAnsi="Verdana"/>
          <w:lang w:eastAsia="en-GB"/>
        </w:rPr>
        <w:t xml:space="preserve"> House,</w:t>
      </w:r>
    </w:p>
    <w:p w14:paraId="164E7864" w14:textId="614B0146" w:rsidR="000E036B" w:rsidRPr="008C1176" w:rsidRDefault="000E036B" w:rsidP="000E036B">
      <w:pPr>
        <w:ind w:left="578"/>
        <w:contextualSpacing/>
        <w:rPr>
          <w:rFonts w:ascii="Verdana" w:hAnsi="Verdana"/>
          <w:lang w:eastAsia="en-GB"/>
        </w:rPr>
      </w:pPr>
      <w:r w:rsidRPr="008C1176">
        <w:rPr>
          <w:rFonts w:ascii="Verdana" w:hAnsi="Verdana"/>
          <w:lang w:eastAsia="en-GB"/>
        </w:rPr>
        <w:t>71 Landlord Lane,</w:t>
      </w:r>
    </w:p>
    <w:p w14:paraId="0B0F3403" w14:textId="6DA09B47" w:rsidR="000E036B" w:rsidRPr="008C1176" w:rsidRDefault="000E036B" w:rsidP="000E036B">
      <w:pPr>
        <w:ind w:left="578"/>
        <w:contextualSpacing/>
        <w:rPr>
          <w:rFonts w:ascii="Verdana" w:hAnsi="Verdana"/>
          <w:lang w:eastAsia="en-GB"/>
        </w:rPr>
      </w:pPr>
      <w:r w:rsidRPr="008C1176">
        <w:rPr>
          <w:rFonts w:ascii="Verdana" w:hAnsi="Verdana"/>
          <w:lang w:eastAsia="en-GB"/>
        </w:rPr>
        <w:t>Studenttown,</w:t>
      </w:r>
    </w:p>
    <w:p w14:paraId="157CBE63" w14:textId="3C8FF452" w:rsidR="000E036B" w:rsidRPr="008C1176" w:rsidRDefault="000E036B" w:rsidP="000E036B">
      <w:pPr>
        <w:ind w:left="578"/>
        <w:contextualSpacing/>
        <w:rPr>
          <w:rFonts w:ascii="Verdana" w:hAnsi="Verdana"/>
          <w:lang w:eastAsia="en-GB"/>
        </w:rPr>
      </w:pPr>
      <w:r w:rsidRPr="008C1176">
        <w:rPr>
          <w:rFonts w:ascii="Verdana" w:hAnsi="Verdana"/>
          <w:lang w:eastAsia="en-GB"/>
        </w:rPr>
        <w:t>Housingshire,</w:t>
      </w:r>
    </w:p>
    <w:p w14:paraId="4571DF4A" w14:textId="765546ED" w:rsidR="000E036B" w:rsidRPr="008C1176" w:rsidRDefault="000E036B" w:rsidP="000E036B">
      <w:pPr>
        <w:ind w:left="578"/>
        <w:contextualSpacing/>
        <w:rPr>
          <w:rFonts w:ascii="Verdana" w:hAnsi="Verdana"/>
          <w:lang w:eastAsia="en-GB"/>
        </w:rPr>
      </w:pPr>
      <w:r w:rsidRPr="008C1176">
        <w:rPr>
          <w:rFonts w:ascii="Verdana" w:hAnsi="Verdana"/>
          <w:lang w:eastAsia="en-GB"/>
        </w:rPr>
        <w:t>ST5 3NT</w:t>
      </w:r>
    </w:p>
    <w:p w14:paraId="1A88E5BC" w14:textId="77777777" w:rsidR="000E036B" w:rsidRPr="008C1176" w:rsidRDefault="000E036B" w:rsidP="000E036B">
      <w:pPr>
        <w:ind w:left="578"/>
        <w:contextualSpacing/>
        <w:rPr>
          <w:rFonts w:ascii="Verdana" w:hAnsi="Verdana"/>
          <w:lang w:eastAsia="en-GB"/>
        </w:rPr>
      </w:pPr>
    </w:p>
    <w:p w14:paraId="4E906D74" w14:textId="25ECD7DD" w:rsidR="000E036B" w:rsidRPr="008C1176" w:rsidRDefault="000E036B" w:rsidP="000E036B">
      <w:pPr>
        <w:pStyle w:val="Heading2"/>
        <w:numPr>
          <w:ilvl w:val="0"/>
          <w:numId w:val="0"/>
        </w:numPr>
        <w:ind w:left="576"/>
        <w:rPr>
          <w:rFonts w:ascii="Verdana" w:hAnsi="Verdana" w:cs="Arial"/>
          <w:b w:val="0"/>
          <w:color w:val="000000" w:themeColor="text1"/>
          <w:sz w:val="24"/>
          <w:szCs w:val="24"/>
        </w:rPr>
      </w:pPr>
      <w:r w:rsidRPr="008C1176">
        <w:rPr>
          <w:rFonts w:ascii="Verdana" w:hAnsi="Verdana" w:cs="Arial"/>
          <w:b w:val="0"/>
          <w:color w:val="000000" w:themeColor="text1"/>
          <w:sz w:val="24"/>
          <w:szCs w:val="24"/>
        </w:rPr>
        <w:lastRenderedPageBreak/>
        <w:t>The Property is a five bedroom mid-terrace property over three storeys.</w:t>
      </w:r>
    </w:p>
    <w:p w14:paraId="72413607" w14:textId="77777777" w:rsidR="000E036B" w:rsidRPr="008C1176" w:rsidRDefault="000E036B" w:rsidP="000E036B">
      <w:pPr>
        <w:pStyle w:val="Heading2"/>
        <w:numPr>
          <w:ilvl w:val="0"/>
          <w:numId w:val="0"/>
        </w:numPr>
        <w:ind w:left="576"/>
        <w:rPr>
          <w:rFonts w:ascii="Verdana" w:hAnsi="Verdana" w:cs="Arial"/>
          <w:b w:val="0"/>
          <w:color w:val="000000" w:themeColor="text1"/>
          <w:sz w:val="24"/>
          <w:szCs w:val="24"/>
        </w:rPr>
      </w:pPr>
      <w:r w:rsidRPr="008C1176">
        <w:rPr>
          <w:rFonts w:ascii="Verdana" w:hAnsi="Verdana" w:cs="Arial"/>
          <w:b w:val="0"/>
          <w:color w:val="000000" w:themeColor="text1"/>
          <w:sz w:val="24"/>
          <w:szCs w:val="24"/>
        </w:rPr>
        <w:t xml:space="preserve">The Property is fully furnished.  </w:t>
      </w:r>
    </w:p>
    <w:p w14:paraId="1863699A" w14:textId="6935361E" w:rsidR="000E036B" w:rsidRPr="00A961EC" w:rsidRDefault="00A961EC" w:rsidP="00A961EC">
      <w:pPr>
        <w:contextualSpacing/>
        <w:rPr>
          <w:rFonts w:ascii="Verdana" w:hAnsi="Verdana"/>
          <w:i/>
          <w:color w:val="00B0F0"/>
          <w:lang w:eastAsia="en-GB"/>
        </w:rPr>
      </w:pPr>
      <w:r w:rsidRPr="00320357">
        <w:rPr>
          <w:rFonts w:ascii="Verdana" w:hAnsi="Verdana"/>
          <w:b/>
          <w:i/>
          <w:color w:val="00B0F0"/>
          <w:lang w:eastAsia="en-GB"/>
        </w:rPr>
        <w:t>Missing information:</w:t>
      </w:r>
      <w:r>
        <w:rPr>
          <w:rFonts w:ascii="Verdana" w:hAnsi="Verdana"/>
          <w:i/>
          <w:color w:val="00B0F0"/>
          <w:lang w:eastAsia="en-GB"/>
        </w:rPr>
        <w:t xml:space="preserve"> </w:t>
      </w:r>
      <w:r w:rsidRPr="008E55D9">
        <w:rPr>
          <w:rFonts w:ascii="Verdana" w:hAnsi="Verdana"/>
          <w:i/>
          <w:color w:val="00B0F0"/>
          <w:lang w:eastAsia="en-GB"/>
        </w:rPr>
        <w:t xml:space="preserve">The </w:t>
      </w:r>
      <w:r>
        <w:rPr>
          <w:rFonts w:ascii="Verdana" w:hAnsi="Verdana"/>
          <w:i/>
          <w:color w:val="00B0F0"/>
          <w:lang w:eastAsia="en-GB"/>
        </w:rPr>
        <w:t xml:space="preserve">landlord’s </w:t>
      </w:r>
      <w:r w:rsidRPr="008E55D9">
        <w:rPr>
          <w:rFonts w:ascii="Verdana" w:hAnsi="Verdana"/>
          <w:i/>
          <w:color w:val="00B0F0"/>
          <w:lang w:eastAsia="en-GB"/>
        </w:rPr>
        <w:t xml:space="preserve">address </w:t>
      </w:r>
      <w:r>
        <w:rPr>
          <w:rFonts w:ascii="Verdana" w:hAnsi="Verdana"/>
          <w:i/>
          <w:color w:val="00B0F0"/>
          <w:lang w:eastAsia="en-GB"/>
        </w:rPr>
        <w:t>should be included here, whether you’re renting directly with them or through a letting agent. This will be needed if the tenant is ever to issue a court claim against the landlord. For day-to-day needs, an address is important for reporting repairs and giving notice at the end of the tenancy. If you’re renting through a letting agent, the official address given can be the agent’s, but if the tenants make a request they must be provided with the landlord’s address in 21 days. In general, it’s best to get the landlord’s address from the outset to avoid problems in the future.</w:t>
      </w:r>
    </w:p>
    <w:p w14:paraId="6A5DC221" w14:textId="77777777" w:rsidR="00C74486" w:rsidRPr="008C1176" w:rsidRDefault="00C74486" w:rsidP="00C74486">
      <w:pPr>
        <w:pStyle w:val="Heading1"/>
        <w:rPr>
          <w:rFonts w:ascii="Verdana" w:hAnsi="Verdana" w:cs="Arial"/>
          <w:color w:val="000000" w:themeColor="text1"/>
          <w:sz w:val="24"/>
          <w:szCs w:val="24"/>
        </w:rPr>
      </w:pPr>
      <w:r w:rsidRPr="008C1176">
        <w:rPr>
          <w:rFonts w:ascii="Verdana" w:hAnsi="Verdana" w:cs="Arial"/>
          <w:color w:val="000000" w:themeColor="text1"/>
          <w:sz w:val="24"/>
          <w:szCs w:val="24"/>
        </w:rPr>
        <w:t>THE TERM AND EXPIRY OF THE FIXED TERM</w:t>
      </w:r>
    </w:p>
    <w:p w14:paraId="29ED5052" w14:textId="77777777" w:rsidR="00C74486" w:rsidRPr="008C1176" w:rsidRDefault="00C74486" w:rsidP="00C74486">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The Tenancy created by this agreement:</w:t>
      </w:r>
    </w:p>
    <w:p w14:paraId="102F1596" w14:textId="77777777" w:rsidR="00C74486" w:rsidRPr="008C1176" w:rsidRDefault="00C74486" w:rsidP="00C74486">
      <w:pPr>
        <w:pStyle w:val="ListParagraph"/>
        <w:ind w:left="360"/>
        <w:rPr>
          <w:rFonts w:ascii="Verdana" w:hAnsi="Verdana"/>
          <w:color w:val="000000" w:themeColor="text1"/>
        </w:rPr>
      </w:pPr>
    </w:p>
    <w:p w14:paraId="795BCD04" w14:textId="77777777" w:rsidR="00C74486" w:rsidRPr="008C1176" w:rsidRDefault="00C74486" w:rsidP="00C74486">
      <w:pPr>
        <w:pStyle w:val="ListParagraph"/>
        <w:ind w:left="360"/>
        <w:rPr>
          <w:rFonts w:ascii="Verdana" w:hAnsi="Verdana"/>
          <w:color w:val="000000" w:themeColor="text1"/>
        </w:rPr>
      </w:pPr>
      <w:r w:rsidRPr="008C1176">
        <w:rPr>
          <w:rFonts w:ascii="Verdana" w:hAnsi="Verdana"/>
          <w:color w:val="000000" w:themeColor="text1"/>
        </w:rPr>
        <w:t xml:space="preserve">begins on:    </w:t>
      </w:r>
      <w:r w:rsidR="00CC7A90" w:rsidRPr="008C1176">
        <w:rPr>
          <w:rFonts w:ascii="Verdana" w:hAnsi="Verdana"/>
          <w:color w:val="000000" w:themeColor="text1"/>
        </w:rPr>
        <w:t>1</w:t>
      </w:r>
      <w:r w:rsidR="00CC7A90" w:rsidRPr="008C1176">
        <w:rPr>
          <w:rFonts w:ascii="Verdana" w:hAnsi="Verdana"/>
          <w:color w:val="000000" w:themeColor="text1"/>
          <w:vertAlign w:val="superscript"/>
        </w:rPr>
        <w:t>st</w:t>
      </w:r>
      <w:r w:rsidR="00CC7A90" w:rsidRPr="008C1176">
        <w:rPr>
          <w:rFonts w:ascii="Verdana" w:hAnsi="Verdana"/>
          <w:color w:val="000000" w:themeColor="text1"/>
        </w:rPr>
        <w:t xml:space="preserve"> July 2014</w:t>
      </w:r>
    </w:p>
    <w:p w14:paraId="51D51521" w14:textId="77777777" w:rsidR="00C74486" w:rsidRPr="008C1176" w:rsidRDefault="00C74486" w:rsidP="00C74486">
      <w:pPr>
        <w:pStyle w:val="ListParagraph"/>
        <w:ind w:left="360"/>
        <w:rPr>
          <w:rFonts w:ascii="Verdana" w:hAnsi="Verdana"/>
          <w:color w:val="000000" w:themeColor="text1"/>
        </w:rPr>
      </w:pPr>
      <w:r w:rsidRPr="008C1176">
        <w:rPr>
          <w:rFonts w:ascii="Verdana" w:hAnsi="Verdana"/>
          <w:color w:val="000000" w:themeColor="text1"/>
        </w:rPr>
        <w:t>and</w:t>
      </w:r>
    </w:p>
    <w:p w14:paraId="7698646F" w14:textId="77777777" w:rsidR="00C74486" w:rsidRPr="008C1176" w:rsidRDefault="00C74486" w:rsidP="00C74486">
      <w:pPr>
        <w:pStyle w:val="ListParagraph"/>
        <w:ind w:left="360"/>
        <w:rPr>
          <w:rFonts w:ascii="Verdana" w:hAnsi="Verdana"/>
          <w:color w:val="000000" w:themeColor="text1"/>
        </w:rPr>
      </w:pPr>
      <w:r w:rsidRPr="008C1176">
        <w:rPr>
          <w:rFonts w:ascii="Verdana" w:hAnsi="Verdana"/>
          <w:color w:val="000000" w:themeColor="text1"/>
        </w:rPr>
        <w:t xml:space="preserve">ends on:    </w:t>
      </w:r>
      <w:r w:rsidR="00CC7A90" w:rsidRPr="008C1176">
        <w:rPr>
          <w:rFonts w:ascii="Verdana" w:hAnsi="Verdana"/>
          <w:color w:val="000000" w:themeColor="text1"/>
        </w:rPr>
        <w:t>30</w:t>
      </w:r>
      <w:r w:rsidR="00CC7A90" w:rsidRPr="008C1176">
        <w:rPr>
          <w:rFonts w:ascii="Verdana" w:hAnsi="Verdana"/>
          <w:color w:val="000000" w:themeColor="text1"/>
          <w:vertAlign w:val="superscript"/>
        </w:rPr>
        <w:t>th</w:t>
      </w:r>
      <w:r w:rsidR="00CC7A90" w:rsidRPr="008C1176">
        <w:rPr>
          <w:rFonts w:ascii="Verdana" w:hAnsi="Verdana"/>
          <w:color w:val="000000" w:themeColor="text1"/>
        </w:rPr>
        <w:t xml:space="preserve"> June 2015</w:t>
      </w:r>
    </w:p>
    <w:p w14:paraId="4F51E12C" w14:textId="77777777" w:rsidR="00623DE4" w:rsidRPr="008C1176" w:rsidRDefault="00623DE4" w:rsidP="00C74486">
      <w:pPr>
        <w:pStyle w:val="ListParagraph"/>
        <w:ind w:left="360"/>
        <w:rPr>
          <w:rFonts w:ascii="Verdana" w:hAnsi="Verdana"/>
          <w:color w:val="000000" w:themeColor="text1"/>
        </w:rPr>
      </w:pPr>
    </w:p>
    <w:p w14:paraId="2FE0BBAF" w14:textId="036E0B27" w:rsidR="004B0D0E" w:rsidRPr="008C1176" w:rsidRDefault="004B0D0E" w:rsidP="004B0D0E">
      <w:pPr>
        <w:pStyle w:val="Heading2"/>
        <w:rPr>
          <w:rFonts w:ascii="Verdana" w:hAnsi="Verdana"/>
          <w:b w:val="0"/>
          <w:color w:val="auto"/>
          <w:sz w:val="24"/>
          <w:szCs w:val="24"/>
        </w:rPr>
      </w:pPr>
      <w:r w:rsidRPr="008C1176">
        <w:rPr>
          <w:rFonts w:ascii="Verdana" w:hAnsi="Verdana"/>
          <w:b w:val="0"/>
          <w:color w:val="auto"/>
          <w:sz w:val="24"/>
          <w:szCs w:val="24"/>
        </w:rPr>
        <w:t>This Short Assured Tenancy may be ended by:-</w:t>
      </w:r>
    </w:p>
    <w:p w14:paraId="5B8D07BB" w14:textId="56EA5488" w:rsidR="004B0D0E" w:rsidRPr="008C1176" w:rsidRDefault="004B0D0E" w:rsidP="008C1176">
      <w:pPr>
        <w:pStyle w:val="Heading3"/>
        <w:rPr>
          <w:rFonts w:ascii="Verdana" w:hAnsi="Verdana"/>
          <w:b w:val="0"/>
          <w:color w:val="auto"/>
        </w:rPr>
      </w:pPr>
      <w:r w:rsidRPr="008C1176">
        <w:rPr>
          <w:rFonts w:ascii="Verdana" w:hAnsi="Verdana"/>
          <w:b w:val="0"/>
          <w:color w:val="auto"/>
        </w:rPr>
        <w:t>The tenancy reaching its end date and the Landlord giving two month’s prior written notice that possession of the house is required in terms of section 33 of the Housing (Scotland) Act 1988 at that end date.</w:t>
      </w:r>
    </w:p>
    <w:p w14:paraId="48FD350B" w14:textId="77777777" w:rsidR="008C1176" w:rsidRDefault="004B0D0E" w:rsidP="008C1176">
      <w:pPr>
        <w:pStyle w:val="Heading3"/>
        <w:spacing w:before="0"/>
        <w:rPr>
          <w:rFonts w:ascii="Verdana" w:hAnsi="Verdana"/>
          <w:b w:val="0"/>
          <w:color w:val="auto"/>
        </w:rPr>
      </w:pPr>
      <w:r w:rsidRPr="008C1176">
        <w:rPr>
          <w:rFonts w:ascii="Verdana" w:hAnsi="Verdana"/>
          <w:b w:val="0"/>
          <w:color w:val="auto"/>
        </w:rPr>
        <w:t xml:space="preserve">By the Landlord serving on the Tenant a Notice to Quit.  The Landlord may serve such notice either: </w:t>
      </w:r>
    </w:p>
    <w:p w14:paraId="056F5E5C" w14:textId="7736122F" w:rsidR="00BC3380" w:rsidRPr="00C67AB7" w:rsidRDefault="008C1176" w:rsidP="00C67AB7">
      <w:pPr>
        <w:spacing w:after="0"/>
        <w:rPr>
          <w:rFonts w:ascii="Verdana" w:hAnsi="Verdana"/>
          <w:sz w:val="24"/>
          <w:szCs w:val="24"/>
        </w:rPr>
      </w:pPr>
      <w:r>
        <w:tab/>
      </w:r>
      <w:r w:rsidRPr="00C67AB7">
        <w:rPr>
          <w:rFonts w:ascii="Verdana" w:hAnsi="Verdana"/>
          <w:sz w:val="24"/>
          <w:szCs w:val="24"/>
        </w:rPr>
        <w:t>i</w:t>
      </w:r>
      <w:r w:rsidR="004B0D0E" w:rsidRPr="00C67AB7">
        <w:rPr>
          <w:rFonts w:ascii="Verdana" w:hAnsi="Verdana"/>
          <w:sz w:val="24"/>
          <w:szCs w:val="24"/>
        </w:rPr>
        <w:t>) To terminate the tenancy at its end date</w:t>
      </w:r>
      <w:r w:rsidR="00BC3380" w:rsidRPr="00C67AB7">
        <w:rPr>
          <w:rFonts w:ascii="Verdana" w:hAnsi="Verdana"/>
          <w:sz w:val="24"/>
          <w:szCs w:val="24"/>
        </w:rPr>
        <w:t>, or</w:t>
      </w:r>
    </w:p>
    <w:p w14:paraId="68E993B6" w14:textId="63D49B69" w:rsidR="00A961EC" w:rsidRDefault="008C1176" w:rsidP="00A961EC">
      <w:pPr>
        <w:spacing w:after="0"/>
        <w:ind w:left="720"/>
        <w:rPr>
          <w:rFonts w:ascii="Verdana" w:hAnsi="Verdana"/>
          <w:sz w:val="24"/>
          <w:szCs w:val="24"/>
        </w:rPr>
      </w:pPr>
      <w:r w:rsidRPr="00C67AB7">
        <w:rPr>
          <w:rFonts w:ascii="Verdana" w:hAnsi="Verdana"/>
          <w:sz w:val="24"/>
          <w:szCs w:val="24"/>
        </w:rPr>
        <w:t>ii</w:t>
      </w:r>
      <w:r w:rsidR="004B0D0E" w:rsidRPr="00C67AB7">
        <w:rPr>
          <w:rFonts w:ascii="Verdana" w:hAnsi="Verdana"/>
          <w:sz w:val="24"/>
          <w:szCs w:val="24"/>
        </w:rPr>
        <w:t>) To terminate the tenancy where the Tenant has broken or not performed any of the obligations under this agreement.</w:t>
      </w:r>
    </w:p>
    <w:p w14:paraId="6347A86F" w14:textId="77777777" w:rsidR="004B0D0E" w:rsidRPr="008C1176" w:rsidRDefault="004B0D0E" w:rsidP="008C1176">
      <w:pPr>
        <w:pStyle w:val="Heading3"/>
        <w:spacing w:before="0"/>
        <w:rPr>
          <w:rFonts w:ascii="Verdana" w:hAnsi="Verdana"/>
          <w:b w:val="0"/>
          <w:color w:val="auto"/>
        </w:rPr>
      </w:pPr>
      <w:r w:rsidRPr="008C1176">
        <w:rPr>
          <w:rFonts w:ascii="Verdana" w:hAnsi="Verdana"/>
          <w:b w:val="0"/>
          <w:color w:val="auto"/>
        </w:rPr>
        <w:lastRenderedPageBreak/>
        <w:t xml:space="preserve">By the Tenant giving the Landlord one month’s notice in writing to terminate the tenancy at its termination date.  </w:t>
      </w:r>
    </w:p>
    <w:p w14:paraId="4F15977F" w14:textId="77777777" w:rsidR="004B0D0E" w:rsidRPr="008C1176" w:rsidRDefault="004B0D0E" w:rsidP="008C1176">
      <w:pPr>
        <w:pStyle w:val="Heading3"/>
        <w:spacing w:before="0"/>
        <w:rPr>
          <w:rFonts w:ascii="Verdana" w:hAnsi="Verdana"/>
          <w:b w:val="0"/>
          <w:color w:val="auto"/>
        </w:rPr>
      </w:pPr>
      <w:r w:rsidRPr="008C1176">
        <w:rPr>
          <w:rFonts w:ascii="Verdana" w:hAnsi="Verdana"/>
          <w:b w:val="0"/>
          <w:color w:val="auto"/>
        </w:rPr>
        <w:t>By the Landlord giving the Tenant the required Notice in the prescribed format in terms of Section 19 of the Housing (Scotland) Act 1988 of their intention to commence proceedings and then subsequently obtaining an order for recovery of possession from the Sheriff Court on one or more of the following grounds set out in schedule 5 of the Housing (Scotland) Act 1988.  These grounds are set out in Section 9.</w:t>
      </w:r>
    </w:p>
    <w:p w14:paraId="64E42B11" w14:textId="77777777" w:rsidR="000E036B" w:rsidRPr="008C1176" w:rsidRDefault="000E036B" w:rsidP="000E036B">
      <w:pPr>
        <w:pStyle w:val="Heading1"/>
        <w:rPr>
          <w:rFonts w:ascii="Verdana" w:hAnsi="Verdana" w:cs="Arial"/>
          <w:color w:val="000000" w:themeColor="text1"/>
          <w:sz w:val="24"/>
          <w:szCs w:val="24"/>
        </w:rPr>
      </w:pPr>
      <w:r w:rsidRPr="008C1176">
        <w:rPr>
          <w:rFonts w:ascii="Verdana" w:hAnsi="Verdana" w:cs="Arial"/>
          <w:color w:val="000000" w:themeColor="text1"/>
          <w:sz w:val="24"/>
          <w:szCs w:val="24"/>
        </w:rPr>
        <w:t>THE RENT</w:t>
      </w:r>
    </w:p>
    <w:p w14:paraId="20550BC3" w14:textId="77777777" w:rsidR="000E036B" w:rsidRDefault="000E036B" w:rsidP="000E036B">
      <w:pPr>
        <w:pStyle w:val="Heading2"/>
        <w:rPr>
          <w:rFonts w:ascii="Verdana" w:hAnsi="Verdana" w:cs="Arial"/>
          <w:color w:val="000000" w:themeColor="text1"/>
          <w:sz w:val="24"/>
          <w:szCs w:val="24"/>
        </w:rPr>
      </w:pPr>
      <w:r w:rsidRPr="008C1176">
        <w:rPr>
          <w:rFonts w:ascii="Verdana" w:hAnsi="Verdana" w:cs="Arial"/>
          <w:color w:val="000000" w:themeColor="text1"/>
          <w:sz w:val="24"/>
          <w:szCs w:val="24"/>
        </w:rPr>
        <w:t>The rent is £1600.00 per month for the fixed term.</w:t>
      </w:r>
    </w:p>
    <w:p w14:paraId="707DF13F" w14:textId="77777777" w:rsidR="00A961EC" w:rsidRPr="00B571E0" w:rsidRDefault="00A961EC" w:rsidP="00A961EC">
      <w:pPr>
        <w:rPr>
          <w:rFonts w:ascii="Verdana" w:hAnsi="Verdana"/>
          <w:i/>
          <w:color w:val="00B0F0"/>
          <w:lang w:eastAsia="en-GB"/>
        </w:rPr>
      </w:pPr>
      <w:r w:rsidRPr="00B571E0">
        <w:rPr>
          <w:rFonts w:ascii="Verdana" w:hAnsi="Verdana"/>
          <w:b/>
          <w:i/>
          <w:color w:val="00B0F0"/>
          <w:lang w:eastAsia="en-GB"/>
        </w:rPr>
        <w:t>Missing information:</w:t>
      </w:r>
      <w:r w:rsidRPr="00B571E0">
        <w:rPr>
          <w:rFonts w:ascii="Verdana" w:hAnsi="Verdana"/>
          <w:i/>
          <w:color w:val="00B0F0"/>
          <w:lang w:eastAsia="en-GB"/>
        </w:rPr>
        <w:t xml:space="preserve"> Details of when and how monthly payments are to be made should be included here.</w:t>
      </w:r>
    </w:p>
    <w:p w14:paraId="79B0F07C" w14:textId="77777777" w:rsidR="000E036B" w:rsidRPr="008C1176" w:rsidRDefault="000E036B" w:rsidP="000E036B">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 xml:space="preserve">If no guarantor is provided, the Tenant will pay the first six months in advance upon signing this agreement.  </w:t>
      </w:r>
    </w:p>
    <w:p w14:paraId="13C41848" w14:textId="77777777" w:rsidR="000E036B" w:rsidRPr="008C1176" w:rsidRDefault="000E036B" w:rsidP="00C74486">
      <w:pPr>
        <w:pStyle w:val="ListParagraph"/>
        <w:ind w:left="360"/>
        <w:rPr>
          <w:rFonts w:ascii="Verdana" w:hAnsi="Verdana"/>
          <w:color w:val="000000" w:themeColor="text1"/>
        </w:rPr>
      </w:pPr>
    </w:p>
    <w:p w14:paraId="3210AF6F" w14:textId="77777777" w:rsidR="00C74486" w:rsidRPr="008C1176" w:rsidRDefault="00C74486" w:rsidP="00C74486">
      <w:pPr>
        <w:pStyle w:val="Heading1"/>
        <w:rPr>
          <w:rFonts w:ascii="Verdana" w:hAnsi="Verdana" w:cs="Arial"/>
          <w:color w:val="000000" w:themeColor="text1"/>
          <w:sz w:val="24"/>
          <w:szCs w:val="24"/>
        </w:rPr>
      </w:pPr>
      <w:r w:rsidRPr="008C1176">
        <w:rPr>
          <w:rFonts w:ascii="Verdana" w:hAnsi="Verdana" w:cs="Arial"/>
          <w:color w:val="000000" w:themeColor="text1"/>
          <w:sz w:val="24"/>
          <w:szCs w:val="24"/>
        </w:rPr>
        <w:t>THE DEPOSIT</w:t>
      </w:r>
      <w:r w:rsidRPr="008C1176">
        <w:rPr>
          <w:rFonts w:ascii="Verdana" w:hAnsi="Verdana" w:cs="Arial"/>
          <w:color w:val="000000" w:themeColor="text1"/>
          <w:sz w:val="24"/>
          <w:szCs w:val="24"/>
        </w:rPr>
        <w:tab/>
      </w:r>
    </w:p>
    <w:p w14:paraId="45270B44" w14:textId="082D6609" w:rsidR="00C74486" w:rsidRDefault="00C74486" w:rsidP="00922585">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 xml:space="preserve">The Tenant </w:t>
      </w:r>
      <w:r w:rsidR="008E33E2" w:rsidRPr="008C1176">
        <w:rPr>
          <w:rFonts w:ascii="Verdana" w:hAnsi="Verdana" w:cs="Arial"/>
          <w:b w:val="0"/>
          <w:color w:val="000000" w:themeColor="text1"/>
          <w:sz w:val="24"/>
          <w:szCs w:val="24"/>
        </w:rPr>
        <w:t>will pay</w:t>
      </w:r>
      <w:r w:rsidRPr="008C1176">
        <w:rPr>
          <w:rFonts w:ascii="Verdana" w:hAnsi="Verdana" w:cs="Arial"/>
          <w:b w:val="0"/>
          <w:color w:val="000000" w:themeColor="text1"/>
          <w:sz w:val="24"/>
          <w:szCs w:val="24"/>
        </w:rPr>
        <w:t xml:space="preserve"> a deposit of </w:t>
      </w:r>
      <w:r w:rsidR="00922585" w:rsidRPr="008C1176">
        <w:rPr>
          <w:rFonts w:ascii="Verdana" w:hAnsi="Verdana" w:cs="Arial"/>
          <w:b w:val="0"/>
          <w:color w:val="000000" w:themeColor="text1"/>
          <w:sz w:val="24"/>
          <w:szCs w:val="24"/>
        </w:rPr>
        <w:t>£</w:t>
      </w:r>
      <w:r w:rsidR="00FE08A4" w:rsidRPr="008C1176">
        <w:rPr>
          <w:rFonts w:ascii="Verdana" w:hAnsi="Verdana" w:cs="Arial"/>
          <w:b w:val="0"/>
          <w:color w:val="000000" w:themeColor="text1"/>
          <w:sz w:val="24"/>
          <w:szCs w:val="24"/>
        </w:rPr>
        <w:t>2</w:t>
      </w:r>
      <w:r w:rsidR="00E40135" w:rsidRPr="008C1176">
        <w:rPr>
          <w:rFonts w:ascii="Verdana" w:hAnsi="Verdana" w:cs="Arial"/>
          <w:b w:val="0"/>
          <w:color w:val="000000" w:themeColor="text1"/>
          <w:sz w:val="24"/>
          <w:szCs w:val="24"/>
        </w:rPr>
        <w:t>400</w:t>
      </w:r>
      <w:r w:rsidR="00FE08A4" w:rsidRPr="008C1176">
        <w:rPr>
          <w:rFonts w:ascii="Verdana" w:hAnsi="Verdana" w:cs="Arial"/>
          <w:b w:val="0"/>
          <w:color w:val="000000" w:themeColor="text1"/>
          <w:sz w:val="24"/>
          <w:szCs w:val="24"/>
        </w:rPr>
        <w:t>.00</w:t>
      </w:r>
      <w:r w:rsidRPr="008C1176">
        <w:rPr>
          <w:rFonts w:ascii="Verdana" w:hAnsi="Verdana" w:cs="Arial"/>
          <w:b w:val="0"/>
          <w:color w:val="000000" w:themeColor="text1"/>
          <w:sz w:val="24"/>
          <w:szCs w:val="24"/>
        </w:rPr>
        <w:t xml:space="preserve">. </w:t>
      </w:r>
    </w:p>
    <w:p w14:paraId="33483897" w14:textId="77777777" w:rsidR="00A961EC" w:rsidRPr="00BC6155" w:rsidRDefault="00A961EC" w:rsidP="00A961EC">
      <w:pPr>
        <w:rPr>
          <w:rFonts w:ascii="Verdana" w:hAnsi="Verdana"/>
          <w:i/>
          <w:color w:val="00B0F0"/>
          <w:lang w:eastAsia="en-GB"/>
        </w:rPr>
      </w:pPr>
      <w:r w:rsidRPr="00BC6155">
        <w:rPr>
          <w:rFonts w:ascii="Verdana" w:hAnsi="Verdana"/>
          <w:b/>
          <w:i/>
          <w:color w:val="00B0F0"/>
          <w:lang w:eastAsia="en-GB"/>
        </w:rPr>
        <w:t>Missing information:</w:t>
      </w:r>
      <w:r w:rsidRPr="00BC6155">
        <w:rPr>
          <w:rFonts w:ascii="Verdana" w:hAnsi="Verdana"/>
          <w:i/>
          <w:color w:val="00B0F0"/>
          <w:lang w:eastAsia="en-GB"/>
        </w:rPr>
        <w:t xml:space="preserve"> Information of the government-backed deposit protection scheme the landlord is using should be included here. The three schemes are TDS, DPS and mydeposits.</w:t>
      </w:r>
    </w:p>
    <w:p w14:paraId="05E816A9" w14:textId="77777777" w:rsidR="00E40135" w:rsidRPr="008C1176" w:rsidRDefault="00E40135" w:rsidP="00E40135">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The Tenant agrees that the Landlord may make deductions from the deposit at the end of the Tenancy for the following purposes:</w:t>
      </w:r>
    </w:p>
    <w:p w14:paraId="33B9F489" w14:textId="77777777" w:rsidR="00E40135" w:rsidRPr="008C1176" w:rsidRDefault="00E40135" w:rsidP="00E40135">
      <w:pPr>
        <w:pStyle w:val="Heading3"/>
        <w:numPr>
          <w:ilvl w:val="2"/>
          <w:numId w:val="17"/>
        </w:numPr>
        <w:spacing w:before="0"/>
        <w:rPr>
          <w:rFonts w:ascii="Verdana" w:hAnsi="Verdana" w:cs="Arial"/>
          <w:b w:val="0"/>
          <w:color w:val="000000" w:themeColor="text1"/>
        </w:rPr>
      </w:pPr>
      <w:r w:rsidRPr="008C1176">
        <w:rPr>
          <w:rFonts w:ascii="Verdana" w:hAnsi="Verdana" w:cs="Arial"/>
          <w:b w:val="0"/>
          <w:color w:val="000000" w:themeColor="text1"/>
        </w:rPr>
        <w:t>to make good any damage to the Property or any of the items belonging to the landlord caused by the Tenant’s failure to comply with the Tenant’s obligations under this agreement;</w:t>
      </w:r>
    </w:p>
    <w:p w14:paraId="7FE70CDF" w14:textId="77777777" w:rsidR="00E40135" w:rsidRDefault="00E40135" w:rsidP="00E40135">
      <w:pPr>
        <w:pStyle w:val="Heading3"/>
        <w:numPr>
          <w:ilvl w:val="2"/>
          <w:numId w:val="17"/>
        </w:numPr>
        <w:spacing w:before="0"/>
        <w:rPr>
          <w:rFonts w:ascii="Verdana" w:hAnsi="Verdana" w:cs="Arial"/>
          <w:b w:val="0"/>
          <w:color w:val="000000" w:themeColor="text1"/>
        </w:rPr>
      </w:pPr>
      <w:r w:rsidRPr="008C1176">
        <w:rPr>
          <w:rFonts w:ascii="Verdana" w:hAnsi="Verdana" w:cs="Arial"/>
          <w:b w:val="0"/>
          <w:color w:val="000000" w:themeColor="text1"/>
        </w:rPr>
        <w:t>to replace any items which are missing from the Property at the end of the Tenancy;</w:t>
      </w:r>
    </w:p>
    <w:p w14:paraId="46148C39" w14:textId="77777777" w:rsidR="00A961EC" w:rsidRPr="00A961EC" w:rsidRDefault="00A961EC" w:rsidP="00A961EC">
      <w:pPr>
        <w:pStyle w:val="ListParagraph"/>
        <w:numPr>
          <w:ilvl w:val="0"/>
          <w:numId w:val="17"/>
        </w:numPr>
        <w:rPr>
          <w:rFonts w:ascii="Verdana" w:hAnsi="Verdana"/>
          <w:i/>
          <w:color w:val="00B0F0"/>
        </w:rPr>
      </w:pPr>
      <w:r w:rsidRPr="00A961EC">
        <w:rPr>
          <w:rFonts w:ascii="Verdana" w:hAnsi="Verdana"/>
          <w:b/>
          <w:i/>
          <w:color w:val="00B0F0"/>
        </w:rPr>
        <w:t>Additional note:</w:t>
      </w:r>
      <w:r w:rsidRPr="00A961EC">
        <w:rPr>
          <w:rFonts w:ascii="Verdana" w:hAnsi="Verdana"/>
          <w:i/>
          <w:color w:val="00B0F0"/>
        </w:rPr>
        <w:t xml:space="preserve"> This clause means it’s important to make sure an inventory is done when you move in.</w:t>
      </w:r>
    </w:p>
    <w:p w14:paraId="5DE5D6CC" w14:textId="77777777" w:rsidR="00E40135" w:rsidRPr="008C1176" w:rsidRDefault="00E40135" w:rsidP="00E40135">
      <w:pPr>
        <w:pStyle w:val="Heading3"/>
        <w:numPr>
          <w:ilvl w:val="2"/>
          <w:numId w:val="17"/>
        </w:numPr>
        <w:spacing w:before="0"/>
        <w:rPr>
          <w:rFonts w:ascii="Verdana" w:hAnsi="Verdana" w:cs="Arial"/>
          <w:b w:val="0"/>
          <w:color w:val="000000" w:themeColor="text1"/>
        </w:rPr>
      </w:pPr>
      <w:r w:rsidRPr="008C1176">
        <w:rPr>
          <w:rFonts w:ascii="Verdana" w:hAnsi="Verdana" w:cs="Arial"/>
          <w:b w:val="0"/>
          <w:color w:val="000000" w:themeColor="text1"/>
        </w:rPr>
        <w:lastRenderedPageBreak/>
        <w:t>to pay any rent which remains unpaid at the end of the Tenancy;</w:t>
      </w:r>
    </w:p>
    <w:p w14:paraId="556E3FD4" w14:textId="77777777" w:rsidR="00E40135" w:rsidRPr="008C1176" w:rsidRDefault="00E40135" w:rsidP="00E40135">
      <w:pPr>
        <w:pStyle w:val="Heading3"/>
        <w:numPr>
          <w:ilvl w:val="2"/>
          <w:numId w:val="17"/>
        </w:numPr>
        <w:spacing w:before="0"/>
        <w:rPr>
          <w:rFonts w:ascii="Verdana" w:hAnsi="Verdana" w:cs="Arial"/>
          <w:b w:val="0"/>
          <w:color w:val="000000" w:themeColor="text1"/>
        </w:rPr>
      </w:pPr>
      <w:r w:rsidRPr="008C1176">
        <w:rPr>
          <w:rFonts w:ascii="Verdana" w:hAnsi="Verdana" w:cs="Arial"/>
          <w:b w:val="0"/>
          <w:color w:val="000000" w:themeColor="text1"/>
        </w:rPr>
        <w:t>to pay for the property to be professionally cleaned at the end of the tenancy in accordance with clause 7.20;</w:t>
      </w:r>
    </w:p>
    <w:p w14:paraId="01937B31" w14:textId="77777777" w:rsidR="009F1932" w:rsidRPr="008C1176" w:rsidRDefault="00E40135" w:rsidP="00E40135">
      <w:pPr>
        <w:pStyle w:val="Heading3"/>
        <w:numPr>
          <w:ilvl w:val="2"/>
          <w:numId w:val="17"/>
        </w:numPr>
        <w:spacing w:before="0"/>
        <w:rPr>
          <w:rFonts w:ascii="Verdana" w:hAnsi="Verdana" w:cs="Arial"/>
          <w:b w:val="0"/>
          <w:color w:val="000000" w:themeColor="text1"/>
        </w:rPr>
      </w:pPr>
      <w:r w:rsidRPr="008C1176">
        <w:rPr>
          <w:rFonts w:ascii="Verdana" w:hAnsi="Verdana" w:cs="Arial"/>
          <w:b w:val="0"/>
          <w:color w:val="000000" w:themeColor="text1"/>
        </w:rPr>
        <w:t>where the Tenant has made any addition or alteration to the Property or has redecorated the Property without the Landlord’s prior written consent, to cover the reasonable costs incurred by the Landlord in removing or reversing any such addition or alteration or in reinstating the former decorative scheme.</w:t>
      </w:r>
    </w:p>
    <w:p w14:paraId="11E9ABBE" w14:textId="77777777" w:rsidR="008D2D03" w:rsidRPr="008C1176" w:rsidRDefault="008D2D03" w:rsidP="008D2D03">
      <w:pPr>
        <w:pStyle w:val="Heading1"/>
        <w:rPr>
          <w:rFonts w:ascii="Verdana" w:hAnsi="Verdana" w:cs="Arial"/>
          <w:color w:val="000000" w:themeColor="text1"/>
          <w:sz w:val="24"/>
          <w:szCs w:val="24"/>
        </w:rPr>
      </w:pPr>
      <w:r w:rsidRPr="008C1176">
        <w:rPr>
          <w:rFonts w:ascii="Verdana" w:hAnsi="Verdana" w:cs="Arial"/>
          <w:color w:val="000000" w:themeColor="text1"/>
          <w:sz w:val="24"/>
          <w:szCs w:val="24"/>
        </w:rPr>
        <w:t>THE GUARANTOR</w:t>
      </w:r>
    </w:p>
    <w:p w14:paraId="4C6E608E" w14:textId="77777777" w:rsidR="008D2D03" w:rsidRPr="008C1176" w:rsidRDefault="008D2D03" w:rsidP="008D2D03">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A guarantor must be provided by the Tenant</w:t>
      </w:r>
      <w:r w:rsidR="00FE08A4" w:rsidRPr="008C1176">
        <w:rPr>
          <w:rFonts w:ascii="Verdana" w:hAnsi="Verdana" w:cs="Arial"/>
          <w:b w:val="0"/>
          <w:color w:val="000000" w:themeColor="text1"/>
          <w:sz w:val="24"/>
          <w:szCs w:val="24"/>
        </w:rPr>
        <w:t>, or, i</w:t>
      </w:r>
      <w:r w:rsidRPr="008C1176">
        <w:rPr>
          <w:rFonts w:ascii="Verdana" w:hAnsi="Verdana" w:cs="Arial"/>
          <w:b w:val="0"/>
          <w:color w:val="000000" w:themeColor="text1"/>
          <w:sz w:val="24"/>
          <w:szCs w:val="24"/>
        </w:rPr>
        <w:t>n the event that a guarantor cannot be provided, t</w:t>
      </w:r>
      <w:r w:rsidR="00E40135" w:rsidRPr="008C1176">
        <w:rPr>
          <w:rFonts w:ascii="Verdana" w:hAnsi="Verdana" w:cs="Arial"/>
          <w:b w:val="0"/>
          <w:color w:val="000000" w:themeColor="text1"/>
          <w:sz w:val="24"/>
          <w:szCs w:val="24"/>
        </w:rPr>
        <w:t>he Tenant must pay the first 6</w:t>
      </w:r>
      <w:r w:rsidRPr="008C1176">
        <w:rPr>
          <w:rFonts w:ascii="Verdana" w:hAnsi="Verdana" w:cs="Arial"/>
          <w:b w:val="0"/>
          <w:color w:val="000000" w:themeColor="text1"/>
          <w:sz w:val="24"/>
          <w:szCs w:val="24"/>
        </w:rPr>
        <w:t xml:space="preserve"> months’ rent in advance.</w:t>
      </w:r>
    </w:p>
    <w:p w14:paraId="577BA53C" w14:textId="77777777" w:rsidR="00A961EC" w:rsidRPr="00BC6155" w:rsidRDefault="00A961EC" w:rsidP="00A961EC">
      <w:pPr>
        <w:rPr>
          <w:rFonts w:ascii="Verdana" w:hAnsi="Verdana"/>
          <w:i/>
          <w:color w:val="00B0F0"/>
          <w:lang w:eastAsia="en-GB"/>
        </w:rPr>
      </w:pPr>
      <w:r w:rsidRPr="00BC6155">
        <w:rPr>
          <w:rFonts w:ascii="Verdana" w:hAnsi="Verdana"/>
          <w:b/>
          <w:i/>
          <w:color w:val="00B0F0"/>
          <w:lang w:eastAsia="en-GB"/>
        </w:rPr>
        <w:t>Document needed:</w:t>
      </w:r>
      <w:r w:rsidRPr="00BC6155">
        <w:rPr>
          <w:rFonts w:ascii="Verdana" w:hAnsi="Verdana"/>
          <w:i/>
          <w:color w:val="00B0F0"/>
          <w:lang w:eastAsia="en-GB"/>
        </w:rPr>
        <w:t xml:space="preserve"> Ask for the copy of the guarantor form to ensure liability is limited before signing the contract.</w:t>
      </w:r>
    </w:p>
    <w:p w14:paraId="417B0655" w14:textId="48332743" w:rsidR="00BD5810" w:rsidRPr="008C1176" w:rsidRDefault="00B71019" w:rsidP="00BD5810">
      <w:pPr>
        <w:pStyle w:val="Heading1"/>
        <w:rPr>
          <w:rFonts w:ascii="Verdana" w:hAnsi="Verdana" w:cs="Arial"/>
          <w:color w:val="000000" w:themeColor="text1"/>
          <w:sz w:val="24"/>
          <w:szCs w:val="24"/>
        </w:rPr>
      </w:pPr>
      <w:r>
        <w:rPr>
          <w:rFonts w:ascii="Verdana" w:hAnsi="Verdana" w:cs="Arial"/>
          <w:color w:val="000000" w:themeColor="text1"/>
          <w:sz w:val="24"/>
          <w:szCs w:val="24"/>
        </w:rPr>
        <w:t>T</w:t>
      </w:r>
      <w:r w:rsidR="00CF6681" w:rsidRPr="008C1176">
        <w:rPr>
          <w:rFonts w:ascii="Verdana" w:hAnsi="Verdana" w:cs="Arial"/>
          <w:color w:val="000000" w:themeColor="text1"/>
          <w:sz w:val="24"/>
          <w:szCs w:val="24"/>
        </w:rPr>
        <w:t>ENANT</w:t>
      </w:r>
      <w:r w:rsidR="00001027" w:rsidRPr="008C1176">
        <w:rPr>
          <w:rFonts w:ascii="Verdana" w:hAnsi="Verdana" w:cs="Arial"/>
          <w:color w:val="000000" w:themeColor="text1"/>
          <w:sz w:val="24"/>
          <w:szCs w:val="24"/>
        </w:rPr>
        <w:t>’</w:t>
      </w:r>
      <w:r w:rsidR="00CF6681" w:rsidRPr="008C1176">
        <w:rPr>
          <w:rFonts w:ascii="Verdana" w:hAnsi="Verdana" w:cs="Arial"/>
          <w:color w:val="000000" w:themeColor="text1"/>
          <w:sz w:val="24"/>
          <w:szCs w:val="24"/>
        </w:rPr>
        <w:t xml:space="preserve">S OBLIGATIONS </w:t>
      </w:r>
      <w:r w:rsidR="00501924" w:rsidRPr="008C1176">
        <w:rPr>
          <w:rFonts w:ascii="Verdana" w:hAnsi="Verdana" w:cs="Arial"/>
          <w:color w:val="000000" w:themeColor="text1"/>
          <w:sz w:val="24"/>
          <w:szCs w:val="24"/>
        </w:rPr>
        <w:tab/>
      </w:r>
    </w:p>
    <w:p w14:paraId="27AECBD7" w14:textId="77777777" w:rsidR="00001027" w:rsidRPr="008C1176" w:rsidRDefault="00001027" w:rsidP="00BD5810">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The Tenant must pay the rent in advance, on or before the dates agreed.</w:t>
      </w:r>
    </w:p>
    <w:p w14:paraId="77CEAC3A" w14:textId="77777777" w:rsidR="00001027" w:rsidRDefault="00CC7A90" w:rsidP="00001027">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T</w:t>
      </w:r>
      <w:r w:rsidR="00501924" w:rsidRPr="008C1176">
        <w:rPr>
          <w:rFonts w:ascii="Verdana" w:hAnsi="Verdana" w:cs="Arial"/>
          <w:b w:val="0"/>
          <w:color w:val="000000" w:themeColor="text1"/>
          <w:sz w:val="24"/>
          <w:szCs w:val="24"/>
        </w:rPr>
        <w:t>he Tenant must pay to the relevant local authority all council tax due in respect of the Property during the Tenancy.</w:t>
      </w:r>
    </w:p>
    <w:p w14:paraId="750EAE19" w14:textId="77777777" w:rsidR="00A961EC" w:rsidRDefault="00A961EC" w:rsidP="00A961EC">
      <w:pPr>
        <w:rPr>
          <w:rFonts w:ascii="Verdana" w:hAnsi="Verdana"/>
          <w:i/>
          <w:color w:val="00B0F0"/>
          <w:lang w:eastAsia="en-GB"/>
        </w:rPr>
      </w:pPr>
      <w:r w:rsidRPr="00BC6155">
        <w:rPr>
          <w:rFonts w:ascii="Verdana" w:hAnsi="Verdana"/>
          <w:b/>
          <w:i/>
          <w:color w:val="00B0F0"/>
          <w:lang w:eastAsia="en-GB"/>
        </w:rPr>
        <w:t>Additional note:</w:t>
      </w:r>
      <w:r w:rsidRPr="00BC6155">
        <w:rPr>
          <w:rFonts w:ascii="Verdana" w:hAnsi="Verdana"/>
          <w:i/>
          <w:color w:val="00B0F0"/>
          <w:lang w:eastAsia="en-GB"/>
        </w:rPr>
        <w:t xml:space="preserve"> It’s reasonable for the landlord to have this in the contract even if the tenants are students who are exempt from paying</w:t>
      </w:r>
      <w:r>
        <w:rPr>
          <w:rFonts w:ascii="Verdana" w:hAnsi="Verdana"/>
          <w:i/>
          <w:color w:val="00B0F0"/>
          <w:lang w:eastAsia="en-GB"/>
        </w:rPr>
        <w:t xml:space="preserve"> council tax</w:t>
      </w:r>
      <w:r w:rsidRPr="00BC6155">
        <w:rPr>
          <w:rFonts w:ascii="Verdana" w:hAnsi="Verdana"/>
          <w:i/>
          <w:color w:val="00B0F0"/>
          <w:lang w:eastAsia="en-GB"/>
        </w:rPr>
        <w:t>, as there are often cases where the tenant ceases to be exempt during the course of a tenancy</w:t>
      </w:r>
    </w:p>
    <w:p w14:paraId="4EB224F4" w14:textId="77777777" w:rsidR="006F101C" w:rsidRPr="008C1176" w:rsidRDefault="00CC7A90" w:rsidP="006F101C">
      <w:pPr>
        <w:pStyle w:val="Heading2"/>
        <w:rPr>
          <w:rFonts w:ascii="Verdana" w:hAnsi="Verdana" w:cs="Arial"/>
          <w:color w:val="000000" w:themeColor="text1"/>
          <w:sz w:val="24"/>
          <w:szCs w:val="24"/>
        </w:rPr>
      </w:pPr>
      <w:r w:rsidRPr="008C1176">
        <w:rPr>
          <w:rFonts w:ascii="Verdana" w:hAnsi="Verdana" w:cs="Arial"/>
          <w:b w:val="0"/>
          <w:color w:val="000000" w:themeColor="text1"/>
          <w:sz w:val="24"/>
          <w:szCs w:val="24"/>
        </w:rPr>
        <w:t>T</w:t>
      </w:r>
      <w:r w:rsidR="00501924" w:rsidRPr="008C1176">
        <w:rPr>
          <w:rFonts w:ascii="Verdana" w:hAnsi="Verdana" w:cs="Arial"/>
          <w:b w:val="0"/>
          <w:color w:val="000000" w:themeColor="text1"/>
          <w:sz w:val="24"/>
          <w:szCs w:val="24"/>
        </w:rPr>
        <w:t xml:space="preserve">he Tenant must pay to the relevant suppliers all charges in respect of any electricity, gas or water (including sewerage) services used at or supplied to the Property during the Tenancy and pay all charges to the provider for the use of any telephone, satellite, cable or broadband services at the Property during the Tenancy.  </w:t>
      </w:r>
    </w:p>
    <w:p w14:paraId="23409675" w14:textId="77777777" w:rsidR="00501924" w:rsidRPr="008C1176" w:rsidRDefault="00CC7A90" w:rsidP="006F101C">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T</w:t>
      </w:r>
      <w:r w:rsidR="00501924" w:rsidRPr="008C1176">
        <w:rPr>
          <w:rFonts w:ascii="Verdana" w:hAnsi="Verdana" w:cs="Arial"/>
          <w:b w:val="0"/>
          <w:color w:val="000000" w:themeColor="text1"/>
          <w:sz w:val="24"/>
          <w:szCs w:val="24"/>
        </w:rPr>
        <w:t>he Tenant must pay any television licence fee payable in respect of the Property during the Tenancy.</w:t>
      </w:r>
      <w:r w:rsidR="00501924" w:rsidRPr="008C1176">
        <w:rPr>
          <w:rFonts w:ascii="Verdana" w:hAnsi="Verdana" w:cs="Arial"/>
          <w:b w:val="0"/>
          <w:color w:val="000000" w:themeColor="text1"/>
          <w:sz w:val="24"/>
          <w:szCs w:val="24"/>
        </w:rPr>
        <w:tab/>
      </w:r>
    </w:p>
    <w:p w14:paraId="7FD8DCF8" w14:textId="77777777" w:rsidR="006F101C" w:rsidRDefault="00501924" w:rsidP="006F101C">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 xml:space="preserve">The Tenant must occupy the Property as the Tenant’s only or principal home. </w:t>
      </w:r>
    </w:p>
    <w:p w14:paraId="237FBE30" w14:textId="77777777" w:rsidR="00A961EC" w:rsidRPr="00BC6155" w:rsidRDefault="00A961EC" w:rsidP="00A961EC">
      <w:pPr>
        <w:rPr>
          <w:rFonts w:ascii="Verdana" w:hAnsi="Verdana"/>
          <w:i/>
          <w:color w:val="00B0F0"/>
          <w:lang w:eastAsia="en-GB"/>
        </w:rPr>
      </w:pPr>
      <w:r w:rsidRPr="002629CF">
        <w:rPr>
          <w:rFonts w:ascii="Verdana" w:hAnsi="Verdana"/>
          <w:b/>
          <w:i/>
          <w:color w:val="00B0F0"/>
          <w:lang w:eastAsia="en-GB"/>
        </w:rPr>
        <w:t>Additional note:</w:t>
      </w:r>
      <w:r w:rsidRPr="00BC6155">
        <w:rPr>
          <w:rFonts w:ascii="Verdana" w:hAnsi="Verdana"/>
          <w:i/>
          <w:color w:val="00B0F0"/>
          <w:lang w:eastAsia="en-GB"/>
        </w:rPr>
        <w:t xml:space="preserve"> This is a standard term that you would not want to remove, even though you may consider a family address to be your principal home. Tenants only retain statutory protection when they are occupying a property as their “only or principal home”. </w:t>
      </w:r>
    </w:p>
    <w:p w14:paraId="3DA20776" w14:textId="77777777" w:rsidR="008E33E2" w:rsidRPr="008C1176" w:rsidRDefault="008E33E2" w:rsidP="006F101C">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lastRenderedPageBreak/>
        <w:t>The Tenant must not allow any other adults to live at the property without the written consent of the Landlord.</w:t>
      </w:r>
    </w:p>
    <w:p w14:paraId="0C050CF7" w14:textId="77777777" w:rsidR="00501924" w:rsidRDefault="00501924" w:rsidP="00501924">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The Tenant must not use the Property for any illegal, immoral, disorderly or anti-social purposes.</w:t>
      </w:r>
    </w:p>
    <w:p w14:paraId="1392AE21" w14:textId="77777777" w:rsidR="00A961EC" w:rsidRPr="002629CF" w:rsidRDefault="00A961EC" w:rsidP="00A961EC">
      <w:pPr>
        <w:rPr>
          <w:rFonts w:ascii="Verdana" w:hAnsi="Verdana"/>
          <w:i/>
          <w:color w:val="00B0F0"/>
          <w:lang w:eastAsia="en-GB"/>
        </w:rPr>
      </w:pPr>
      <w:r w:rsidRPr="002629CF">
        <w:rPr>
          <w:rFonts w:ascii="Verdana" w:hAnsi="Verdana"/>
          <w:b/>
          <w:i/>
          <w:color w:val="00B0F0"/>
          <w:lang w:eastAsia="en-GB"/>
        </w:rPr>
        <w:t>Additional note:</w:t>
      </w:r>
      <w:r w:rsidRPr="002629CF">
        <w:rPr>
          <w:rFonts w:ascii="Verdana" w:hAnsi="Verdana"/>
          <w:i/>
          <w:color w:val="00B0F0"/>
          <w:lang w:eastAsia="en-GB"/>
        </w:rPr>
        <w:t xml:space="preserve"> </w:t>
      </w:r>
      <w:r>
        <w:rPr>
          <w:rFonts w:ascii="Verdana" w:hAnsi="Verdana"/>
          <w:i/>
          <w:color w:val="00B0F0"/>
          <w:lang w:eastAsia="en-GB"/>
        </w:rPr>
        <w:t>This is a standard term, even though it sounds a bit old-fashioned! It’s unlikely to cause problems for students although you can ask for the landlord’s interpretation if you are curious.</w:t>
      </w:r>
    </w:p>
    <w:p w14:paraId="38CF2411" w14:textId="77777777" w:rsidR="00501924" w:rsidRDefault="00501924" w:rsidP="00501924">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 xml:space="preserve">The Tenant must not </w:t>
      </w:r>
      <w:r w:rsidR="00E40135" w:rsidRPr="008C1176">
        <w:rPr>
          <w:rFonts w:ascii="Verdana" w:hAnsi="Verdana" w:cs="Arial"/>
          <w:b w:val="0"/>
          <w:color w:val="000000" w:themeColor="text1"/>
          <w:sz w:val="24"/>
          <w:szCs w:val="24"/>
        </w:rPr>
        <w:t>make any noise in the property after 11pm</w:t>
      </w:r>
      <w:r w:rsidRPr="008C1176">
        <w:rPr>
          <w:rFonts w:ascii="Verdana" w:hAnsi="Verdana" w:cs="Arial"/>
          <w:b w:val="0"/>
          <w:color w:val="000000" w:themeColor="text1"/>
          <w:sz w:val="24"/>
          <w:szCs w:val="24"/>
        </w:rPr>
        <w:t>.</w:t>
      </w:r>
    </w:p>
    <w:p w14:paraId="4CA7AB6A" w14:textId="77777777" w:rsidR="00A961EC" w:rsidRDefault="00A961EC" w:rsidP="00A961EC">
      <w:pPr>
        <w:rPr>
          <w:rFonts w:ascii="Verdana" w:hAnsi="Verdana"/>
          <w:i/>
          <w:color w:val="00B0F0"/>
          <w:lang w:eastAsia="en-GB"/>
        </w:rPr>
      </w:pPr>
      <w:r w:rsidRPr="00CF373B">
        <w:rPr>
          <w:rFonts w:ascii="Verdana" w:hAnsi="Verdana"/>
          <w:b/>
          <w:i/>
          <w:color w:val="00B0F0"/>
          <w:lang w:eastAsia="en-GB"/>
        </w:rPr>
        <w:t>Unfair term:</w:t>
      </w:r>
      <w:r w:rsidRPr="002629CF">
        <w:rPr>
          <w:rFonts w:ascii="Verdana" w:hAnsi="Verdana"/>
          <w:i/>
          <w:color w:val="00B0F0"/>
          <w:lang w:eastAsia="en-GB"/>
        </w:rPr>
        <w:t xml:space="preserve"> </w:t>
      </w:r>
      <w:r>
        <w:rPr>
          <w:rFonts w:ascii="Verdana" w:hAnsi="Verdana"/>
          <w:i/>
          <w:color w:val="00B0F0"/>
          <w:lang w:eastAsia="en-GB"/>
        </w:rPr>
        <w:t xml:space="preserve">This is unreasonable, a more reasonable clause would be </w:t>
      </w:r>
    </w:p>
    <w:p w14:paraId="282512B4" w14:textId="314B3A50" w:rsidR="00B71019" w:rsidRDefault="00A961EC" w:rsidP="00B71019">
      <w:pPr>
        <w:ind w:left="576"/>
        <w:rPr>
          <w:rFonts w:ascii="Verdana" w:hAnsi="Verdana"/>
          <w:i/>
          <w:color w:val="00B0F0"/>
          <w:lang w:eastAsia="en-GB"/>
        </w:rPr>
      </w:pPr>
      <w:r>
        <w:rPr>
          <w:rFonts w:ascii="Verdana" w:hAnsi="Verdana"/>
          <w:i/>
          <w:color w:val="00B0F0"/>
          <w:lang w:eastAsia="en-GB"/>
        </w:rPr>
        <w:t>“The tenant must not do anything to or on the property that may reasonably be reasonably considered a nuisance or annoyance to the occupiers of neighbouring properties”</w:t>
      </w:r>
    </w:p>
    <w:p w14:paraId="7DA76CD3" w14:textId="77777777" w:rsidR="00501924" w:rsidRPr="008C1176" w:rsidRDefault="00501924" w:rsidP="00501924">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 xml:space="preserve">The Tenant must not keep any pets or other animals at the Property without the prior written consent of the Landlord. </w:t>
      </w:r>
    </w:p>
    <w:p w14:paraId="1B06D3E4" w14:textId="77777777" w:rsidR="00501924" w:rsidRPr="008C1176" w:rsidRDefault="00501924" w:rsidP="00501924">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The Tenant must take reasonable care of the Property, any items listed in the inventory and the Common Parts (if any). This includes (but is not limited to):</w:t>
      </w:r>
    </w:p>
    <w:p w14:paraId="6FFB8168" w14:textId="77777777" w:rsidR="00501924" w:rsidRPr="008C1176" w:rsidRDefault="00501924" w:rsidP="006F101C">
      <w:pPr>
        <w:pStyle w:val="Heading3"/>
        <w:numPr>
          <w:ilvl w:val="3"/>
          <w:numId w:val="19"/>
        </w:numPr>
        <w:spacing w:before="0"/>
        <w:rPr>
          <w:rFonts w:ascii="Verdana" w:hAnsi="Verdana" w:cs="Arial"/>
          <w:b w:val="0"/>
          <w:color w:val="000000" w:themeColor="text1"/>
        </w:rPr>
      </w:pPr>
      <w:r w:rsidRPr="008C1176">
        <w:rPr>
          <w:rFonts w:ascii="Verdana" w:hAnsi="Verdana" w:cs="Arial"/>
          <w:b w:val="0"/>
          <w:color w:val="000000" w:themeColor="text1"/>
        </w:rPr>
        <w:t>taking reasonable steps to keep the Property adequately ventilated and heated so as to prevent damage from condensation;</w:t>
      </w:r>
    </w:p>
    <w:p w14:paraId="1EA059BC" w14:textId="77777777" w:rsidR="00501924" w:rsidRPr="008C1176" w:rsidRDefault="00501924" w:rsidP="006F101C">
      <w:pPr>
        <w:pStyle w:val="Heading3"/>
        <w:numPr>
          <w:ilvl w:val="3"/>
          <w:numId w:val="19"/>
        </w:numPr>
        <w:spacing w:before="0"/>
        <w:rPr>
          <w:rFonts w:ascii="Verdana" w:hAnsi="Verdana" w:cs="Arial"/>
          <w:b w:val="0"/>
          <w:color w:val="000000" w:themeColor="text1"/>
        </w:rPr>
      </w:pPr>
      <w:r w:rsidRPr="008C1176">
        <w:rPr>
          <w:rFonts w:ascii="Verdana" w:hAnsi="Verdana" w:cs="Arial"/>
          <w:b w:val="0"/>
          <w:color w:val="000000" w:themeColor="text1"/>
        </w:rPr>
        <w:t>taking reasonable steps to prevent frost damage occurring to any pipes or other installations in the Property, provided the pipes and other installations were adequately insulated at the start of the Tenancy; and</w:t>
      </w:r>
    </w:p>
    <w:p w14:paraId="089F4AF5" w14:textId="77777777" w:rsidR="00FB3996" w:rsidRPr="008C1176" w:rsidRDefault="00501924" w:rsidP="006F101C">
      <w:pPr>
        <w:pStyle w:val="Heading3"/>
        <w:numPr>
          <w:ilvl w:val="3"/>
          <w:numId w:val="19"/>
        </w:numPr>
        <w:spacing w:before="0"/>
        <w:rPr>
          <w:rFonts w:ascii="Verdana" w:hAnsi="Verdana" w:cs="Arial"/>
          <w:b w:val="0"/>
          <w:color w:val="000000" w:themeColor="text1"/>
        </w:rPr>
      </w:pPr>
      <w:r w:rsidRPr="008C1176">
        <w:rPr>
          <w:rFonts w:ascii="Verdana" w:hAnsi="Verdana" w:cs="Arial"/>
          <w:b w:val="0"/>
          <w:color w:val="000000" w:themeColor="text1"/>
        </w:rPr>
        <w:t>disposing of all rubbish in an appropriate manner and at the appropriate time.</w:t>
      </w:r>
    </w:p>
    <w:p w14:paraId="620B3B52" w14:textId="77777777" w:rsidR="00501924" w:rsidRPr="008C1176" w:rsidRDefault="00501924" w:rsidP="00501924">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 xml:space="preserve">The Tenant must not make any addition or alteration to the Property or redecorate the Property (or any part of it) without the Landlord’s prior written consent. </w:t>
      </w:r>
    </w:p>
    <w:p w14:paraId="63EF99F8" w14:textId="77777777" w:rsidR="00501924" w:rsidRPr="008C1176" w:rsidRDefault="00501924" w:rsidP="00501924">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The Tenant must notify the Landlord as soon as reasonably possible about any repairs that are needed to the Property for which the Landlor</w:t>
      </w:r>
      <w:r w:rsidR="00B33696" w:rsidRPr="008C1176">
        <w:rPr>
          <w:rFonts w:ascii="Verdana" w:hAnsi="Verdana" w:cs="Arial"/>
          <w:b w:val="0"/>
          <w:color w:val="000000" w:themeColor="text1"/>
          <w:sz w:val="24"/>
          <w:szCs w:val="24"/>
        </w:rPr>
        <w:t>d is responsible.</w:t>
      </w:r>
    </w:p>
    <w:p w14:paraId="79F2AF7C" w14:textId="77777777" w:rsidR="00501924" w:rsidRDefault="00501924" w:rsidP="00501924">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 xml:space="preserve">The Tenant will be liable for the </w:t>
      </w:r>
      <w:r w:rsidR="00934271" w:rsidRPr="008C1176">
        <w:rPr>
          <w:rFonts w:ascii="Verdana" w:hAnsi="Verdana" w:cs="Arial"/>
          <w:b w:val="0"/>
          <w:color w:val="000000" w:themeColor="text1"/>
          <w:sz w:val="24"/>
          <w:szCs w:val="24"/>
        </w:rPr>
        <w:t>first £100 cost of any repairs and for the full cost</w:t>
      </w:r>
      <w:r w:rsidRPr="008C1176">
        <w:rPr>
          <w:rFonts w:ascii="Verdana" w:hAnsi="Verdana" w:cs="Arial"/>
          <w:b w:val="0"/>
          <w:color w:val="000000" w:themeColor="text1"/>
          <w:sz w:val="24"/>
          <w:szCs w:val="24"/>
        </w:rPr>
        <w:t xml:space="preserve"> of repairs where the need for them is attributable to the Tenant’s failure to comply with the obligations set out above or where the need for repair is attributable to the fault or negligence of the Tenant, any Member of the Tenant’s Household or any of the Tenant’s visitors. </w:t>
      </w:r>
    </w:p>
    <w:p w14:paraId="0900E6F9" w14:textId="77777777" w:rsidR="00A961EC" w:rsidRPr="00B571E0" w:rsidRDefault="00A961EC" w:rsidP="00A961EC">
      <w:pPr>
        <w:rPr>
          <w:rFonts w:ascii="Verdana" w:hAnsi="Verdana"/>
          <w:i/>
          <w:color w:val="00B0F0"/>
          <w:lang w:eastAsia="en-GB"/>
        </w:rPr>
      </w:pPr>
      <w:r w:rsidRPr="00B571E0">
        <w:rPr>
          <w:rFonts w:ascii="Verdana" w:hAnsi="Verdana"/>
          <w:b/>
          <w:i/>
          <w:color w:val="00B0F0"/>
          <w:lang w:eastAsia="en-GB"/>
        </w:rPr>
        <w:t>Unfair term:</w:t>
      </w:r>
      <w:r w:rsidRPr="00B571E0">
        <w:rPr>
          <w:rFonts w:ascii="Verdana" w:hAnsi="Verdana"/>
          <w:i/>
          <w:color w:val="00B0F0"/>
          <w:lang w:eastAsia="en-GB"/>
        </w:rPr>
        <w:t xml:space="preserve"> The landlord has legal obligations for repairs outlined in 8.1, so the tenant should not be asked to pay any money for these. </w:t>
      </w:r>
    </w:p>
    <w:p w14:paraId="6E431391" w14:textId="77777777" w:rsidR="008E33E2" w:rsidRDefault="00501924" w:rsidP="00001027">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lastRenderedPageBreak/>
        <w:t>The Tenant shall promptly replace and pay for any broken glass in windows at the Property where the Tenant, any Member of the Tenant’s Household or any of the Tenant’s visitors cause the breakage.</w:t>
      </w:r>
      <w:r w:rsidRPr="008C1176">
        <w:rPr>
          <w:rFonts w:ascii="Verdana" w:hAnsi="Verdana" w:cs="Arial"/>
          <w:b w:val="0"/>
          <w:color w:val="000000" w:themeColor="text1"/>
          <w:sz w:val="24"/>
          <w:szCs w:val="24"/>
        </w:rPr>
        <w:tab/>
      </w:r>
    </w:p>
    <w:p w14:paraId="6DA72976" w14:textId="77777777" w:rsidR="00A961EC" w:rsidRPr="008C4020" w:rsidRDefault="00A961EC" w:rsidP="00A961EC">
      <w:pPr>
        <w:rPr>
          <w:rFonts w:ascii="Verdana" w:hAnsi="Verdana"/>
          <w:i/>
          <w:color w:val="00B0F0"/>
          <w:lang w:eastAsia="en-GB"/>
        </w:rPr>
      </w:pPr>
      <w:r w:rsidRPr="008C4020">
        <w:rPr>
          <w:rFonts w:ascii="Verdana" w:hAnsi="Verdana"/>
          <w:b/>
          <w:i/>
          <w:color w:val="00B0F0"/>
          <w:lang w:eastAsia="en-GB"/>
        </w:rPr>
        <w:t>Additional note:</w:t>
      </w:r>
      <w:r w:rsidRPr="008C4020">
        <w:rPr>
          <w:rFonts w:ascii="Verdana" w:hAnsi="Verdana"/>
          <w:i/>
          <w:color w:val="00B0F0"/>
          <w:lang w:eastAsia="en-GB"/>
        </w:rPr>
        <w:t xml:space="preserve"> This is a reasonable term but it’s recommended that you report the damage to the landlord in writing to ask whether they want the tenant to arrange the repair, or want to arrange it themselves.</w:t>
      </w:r>
    </w:p>
    <w:p w14:paraId="1E5294B1" w14:textId="77777777" w:rsidR="00001027" w:rsidRDefault="00501924" w:rsidP="00001027">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The Tenant must not leave the Property unoccupied for more than 28 consecutive days without giving notice in writing to the Landlord.</w:t>
      </w:r>
      <w:r w:rsidR="00001027" w:rsidRPr="008C1176">
        <w:rPr>
          <w:rFonts w:ascii="Verdana" w:hAnsi="Verdana" w:cs="Arial"/>
          <w:b w:val="0"/>
          <w:color w:val="000000" w:themeColor="text1"/>
          <w:sz w:val="24"/>
          <w:szCs w:val="24"/>
        </w:rPr>
        <w:t xml:space="preserve"> </w:t>
      </w:r>
    </w:p>
    <w:p w14:paraId="467E893E" w14:textId="77777777" w:rsidR="00A961EC" w:rsidRPr="008C4020" w:rsidRDefault="00A961EC" w:rsidP="00A961EC">
      <w:pPr>
        <w:rPr>
          <w:rFonts w:ascii="Verdana" w:hAnsi="Verdana"/>
          <w:i/>
          <w:color w:val="00B0F0"/>
          <w:lang w:eastAsia="en-GB"/>
        </w:rPr>
      </w:pPr>
      <w:r w:rsidRPr="008C4020">
        <w:rPr>
          <w:rFonts w:ascii="Verdana" w:hAnsi="Verdana"/>
          <w:b/>
          <w:i/>
          <w:color w:val="00B0F0"/>
          <w:lang w:eastAsia="en-GB"/>
        </w:rPr>
        <w:t>Additional note:</w:t>
      </w:r>
      <w:r w:rsidRPr="008C4020">
        <w:rPr>
          <w:rFonts w:ascii="Verdana" w:hAnsi="Verdana"/>
          <w:i/>
          <w:color w:val="00B0F0"/>
          <w:lang w:eastAsia="en-GB"/>
        </w:rPr>
        <w:t xml:space="preserve"> This is a standard term</w:t>
      </w:r>
      <w:r>
        <w:rPr>
          <w:rFonts w:ascii="Verdana" w:hAnsi="Verdana"/>
          <w:i/>
          <w:color w:val="00B0F0"/>
          <w:lang w:eastAsia="en-GB"/>
        </w:rPr>
        <w:t xml:space="preserve"> and is reasonable as the landlord may want to keep an eye on the property while it’s empty for security purposes. Giving this information to the landlord would also help prevent misunderstandings about whether the tenant has abandoned the property.</w:t>
      </w:r>
    </w:p>
    <w:p w14:paraId="18606E92" w14:textId="77777777" w:rsidR="00A961EC" w:rsidRPr="00A961EC" w:rsidRDefault="00A961EC" w:rsidP="00A961EC">
      <w:pPr>
        <w:rPr>
          <w:lang w:eastAsia="en-GB"/>
        </w:rPr>
      </w:pPr>
    </w:p>
    <w:p w14:paraId="611F1D3F" w14:textId="77777777" w:rsidR="00001027" w:rsidRPr="008C1176" w:rsidRDefault="00501924" w:rsidP="00001027">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 xml:space="preserve">The Tenant must take reasonable steps to ensure that the Property is secure whenever the Property is unoccupied. </w:t>
      </w:r>
    </w:p>
    <w:p w14:paraId="01B1D6A7" w14:textId="77777777" w:rsidR="00501924" w:rsidRPr="008C1176" w:rsidRDefault="00001027" w:rsidP="00501924">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The Tenant must not assign or sublet the whole or any part of the Property.</w:t>
      </w:r>
    </w:p>
    <w:p w14:paraId="1E847333" w14:textId="77777777" w:rsidR="00501924" w:rsidRPr="008C1176" w:rsidRDefault="00934271" w:rsidP="00501924">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T</w:t>
      </w:r>
      <w:r w:rsidR="00CF6681" w:rsidRPr="008C1176">
        <w:rPr>
          <w:rFonts w:ascii="Verdana" w:hAnsi="Verdana" w:cs="Arial"/>
          <w:b w:val="0"/>
          <w:color w:val="000000" w:themeColor="text1"/>
          <w:sz w:val="24"/>
          <w:szCs w:val="24"/>
        </w:rPr>
        <w:t>he</w:t>
      </w:r>
      <w:r w:rsidR="00390020" w:rsidRPr="008C1176">
        <w:rPr>
          <w:rFonts w:ascii="Verdana" w:hAnsi="Verdana" w:cs="Arial"/>
          <w:b w:val="0"/>
          <w:color w:val="000000" w:themeColor="text1"/>
          <w:sz w:val="24"/>
          <w:szCs w:val="24"/>
        </w:rPr>
        <w:t xml:space="preserve"> T</w:t>
      </w:r>
      <w:r w:rsidR="00501924" w:rsidRPr="008C1176">
        <w:rPr>
          <w:rFonts w:ascii="Verdana" w:hAnsi="Verdana" w:cs="Arial"/>
          <w:b w:val="0"/>
          <w:color w:val="000000" w:themeColor="text1"/>
          <w:sz w:val="24"/>
          <w:szCs w:val="24"/>
        </w:rPr>
        <w:t xml:space="preserve">enant must give the Landlord (or any person acting on behalf of the Landlord) </w:t>
      </w:r>
      <w:r w:rsidRPr="008C1176">
        <w:rPr>
          <w:rFonts w:ascii="Verdana" w:hAnsi="Verdana" w:cs="Arial"/>
          <w:b w:val="0"/>
          <w:color w:val="000000" w:themeColor="text1"/>
          <w:sz w:val="24"/>
          <w:szCs w:val="24"/>
        </w:rPr>
        <w:t xml:space="preserve">immediate </w:t>
      </w:r>
      <w:r w:rsidR="00501924" w:rsidRPr="008C1176">
        <w:rPr>
          <w:rFonts w:ascii="Verdana" w:hAnsi="Verdana" w:cs="Arial"/>
          <w:b w:val="0"/>
          <w:color w:val="000000" w:themeColor="text1"/>
          <w:sz w:val="24"/>
          <w:szCs w:val="24"/>
        </w:rPr>
        <w:t xml:space="preserve">access to the Property at </w:t>
      </w:r>
      <w:r w:rsidRPr="008C1176">
        <w:rPr>
          <w:rFonts w:ascii="Verdana" w:hAnsi="Verdana" w:cs="Arial"/>
          <w:b w:val="0"/>
          <w:color w:val="000000" w:themeColor="text1"/>
          <w:sz w:val="24"/>
          <w:szCs w:val="24"/>
        </w:rPr>
        <w:t xml:space="preserve">all </w:t>
      </w:r>
      <w:r w:rsidR="00501924" w:rsidRPr="008C1176">
        <w:rPr>
          <w:rFonts w:ascii="Verdana" w:hAnsi="Verdana" w:cs="Arial"/>
          <w:b w:val="0"/>
          <w:color w:val="000000" w:themeColor="text1"/>
          <w:sz w:val="24"/>
          <w:szCs w:val="24"/>
        </w:rPr>
        <w:t>reasonable times of day for the following purposes:</w:t>
      </w:r>
    </w:p>
    <w:p w14:paraId="5A443DA6" w14:textId="77777777" w:rsidR="00501924" w:rsidRPr="008C1176" w:rsidRDefault="00501924" w:rsidP="006F101C">
      <w:pPr>
        <w:pStyle w:val="Heading3"/>
        <w:numPr>
          <w:ilvl w:val="1"/>
          <w:numId w:val="16"/>
        </w:numPr>
        <w:spacing w:before="0"/>
        <w:rPr>
          <w:rFonts w:ascii="Verdana" w:hAnsi="Verdana" w:cs="Arial"/>
          <w:b w:val="0"/>
          <w:color w:val="000000" w:themeColor="text1"/>
        </w:rPr>
      </w:pPr>
      <w:r w:rsidRPr="008C1176">
        <w:rPr>
          <w:rFonts w:ascii="Verdana" w:hAnsi="Verdana" w:cs="Arial"/>
          <w:b w:val="0"/>
          <w:color w:val="000000" w:themeColor="text1"/>
        </w:rPr>
        <w:t>to inspect its condition and state of repair;</w:t>
      </w:r>
    </w:p>
    <w:p w14:paraId="06FDFD26" w14:textId="77777777" w:rsidR="00501924" w:rsidRPr="008C1176" w:rsidRDefault="00501924" w:rsidP="006F101C">
      <w:pPr>
        <w:pStyle w:val="Heading3"/>
        <w:numPr>
          <w:ilvl w:val="1"/>
          <w:numId w:val="16"/>
        </w:numPr>
        <w:spacing w:before="0"/>
        <w:rPr>
          <w:rFonts w:ascii="Verdana" w:hAnsi="Verdana" w:cs="Arial"/>
          <w:b w:val="0"/>
          <w:color w:val="000000" w:themeColor="text1"/>
        </w:rPr>
      </w:pPr>
      <w:r w:rsidRPr="008C1176">
        <w:rPr>
          <w:rFonts w:ascii="Verdana" w:hAnsi="Verdana" w:cs="Arial"/>
          <w:b w:val="0"/>
          <w:color w:val="000000" w:themeColor="text1"/>
        </w:rPr>
        <w:t>to carry out the Landlord’s repairing obligations and other obligations under this agreement; and</w:t>
      </w:r>
    </w:p>
    <w:p w14:paraId="58E5473C" w14:textId="77777777" w:rsidR="00CF6681" w:rsidRPr="008C1176" w:rsidRDefault="00501924" w:rsidP="006F101C">
      <w:pPr>
        <w:pStyle w:val="Heading3"/>
        <w:numPr>
          <w:ilvl w:val="1"/>
          <w:numId w:val="16"/>
        </w:numPr>
        <w:spacing w:before="0"/>
        <w:rPr>
          <w:rFonts w:ascii="Verdana" w:hAnsi="Verdana" w:cs="Arial"/>
          <w:b w:val="0"/>
          <w:color w:val="000000" w:themeColor="text1"/>
        </w:rPr>
      </w:pPr>
      <w:r w:rsidRPr="008C1176">
        <w:rPr>
          <w:rFonts w:ascii="Verdana" w:hAnsi="Verdana" w:cs="Arial"/>
          <w:b w:val="0"/>
          <w:color w:val="000000" w:themeColor="text1"/>
        </w:rPr>
        <w:t>to carry out any inspections required by law including (but not limited to) gas safety inspections and to carry out any works, repairs or maintenance required by law.</w:t>
      </w:r>
    </w:p>
    <w:p w14:paraId="6EEABDFB" w14:textId="77777777" w:rsidR="00501924" w:rsidRDefault="00B33696" w:rsidP="006F101C">
      <w:pPr>
        <w:pStyle w:val="Heading3"/>
        <w:numPr>
          <w:ilvl w:val="1"/>
          <w:numId w:val="16"/>
        </w:numPr>
        <w:spacing w:before="0"/>
        <w:rPr>
          <w:rFonts w:ascii="Verdana" w:hAnsi="Verdana" w:cs="Arial"/>
          <w:b w:val="0"/>
          <w:color w:val="000000" w:themeColor="text1"/>
        </w:rPr>
      </w:pPr>
      <w:r w:rsidRPr="008C1176">
        <w:rPr>
          <w:rFonts w:ascii="Verdana" w:hAnsi="Verdana" w:cs="Arial"/>
          <w:b w:val="0"/>
          <w:color w:val="000000" w:themeColor="text1"/>
        </w:rPr>
        <w:t xml:space="preserve">to show prospective tenants or purchasers around the property. </w:t>
      </w:r>
    </w:p>
    <w:p w14:paraId="3597BCBB" w14:textId="77777777" w:rsidR="00A961EC" w:rsidRPr="00A961EC" w:rsidRDefault="00A961EC" w:rsidP="00A961EC">
      <w:pPr>
        <w:rPr>
          <w:rFonts w:ascii="Verdana" w:hAnsi="Verdana"/>
          <w:i/>
          <w:color w:val="00B0F0"/>
        </w:rPr>
      </w:pPr>
      <w:r w:rsidRPr="00A961EC">
        <w:rPr>
          <w:rFonts w:ascii="Verdana" w:hAnsi="Verdana"/>
          <w:b/>
          <w:i/>
          <w:color w:val="00B0F0"/>
        </w:rPr>
        <w:t>Unfair term:</w:t>
      </w:r>
      <w:r w:rsidRPr="00A961EC">
        <w:rPr>
          <w:rFonts w:ascii="Verdana" w:hAnsi="Verdana"/>
          <w:i/>
          <w:color w:val="00B0F0"/>
        </w:rPr>
        <w:t xml:space="preserve"> This term violates the right of the tenant to live in the property undisturbed. The landlord must give 24 hours’ notice if they wish to visit the property except in emergencies</w:t>
      </w:r>
    </w:p>
    <w:p w14:paraId="3E8749AF" w14:textId="77777777" w:rsidR="00390020" w:rsidRDefault="00934271" w:rsidP="00390020">
      <w:pPr>
        <w:pStyle w:val="Heading2"/>
        <w:rPr>
          <w:rFonts w:ascii="Verdana" w:hAnsi="Verdana" w:cs="Arial"/>
          <w:b w:val="0"/>
          <w:color w:val="auto"/>
          <w:sz w:val="24"/>
          <w:szCs w:val="24"/>
        </w:rPr>
      </w:pPr>
      <w:r w:rsidRPr="008C1176">
        <w:rPr>
          <w:rFonts w:ascii="Verdana" w:hAnsi="Verdana" w:cs="Arial"/>
          <w:b w:val="0"/>
          <w:color w:val="auto"/>
          <w:sz w:val="24"/>
          <w:szCs w:val="24"/>
        </w:rPr>
        <w:t>T</w:t>
      </w:r>
      <w:r w:rsidR="00390020" w:rsidRPr="008C1176">
        <w:rPr>
          <w:rFonts w:ascii="Verdana" w:hAnsi="Verdana" w:cs="Arial"/>
          <w:b w:val="0"/>
          <w:color w:val="auto"/>
          <w:sz w:val="24"/>
          <w:szCs w:val="24"/>
        </w:rPr>
        <w:t xml:space="preserve">he Tenant must return the Property and any items </w:t>
      </w:r>
      <w:r w:rsidRPr="008C1176">
        <w:rPr>
          <w:rFonts w:ascii="Verdana" w:hAnsi="Verdana" w:cs="Arial"/>
          <w:b w:val="0"/>
          <w:color w:val="auto"/>
          <w:sz w:val="24"/>
          <w:szCs w:val="24"/>
        </w:rPr>
        <w:t>belonging</w:t>
      </w:r>
      <w:r w:rsidR="00390020" w:rsidRPr="008C1176">
        <w:rPr>
          <w:rFonts w:ascii="Verdana" w:hAnsi="Verdana" w:cs="Arial"/>
          <w:b w:val="0"/>
          <w:color w:val="auto"/>
          <w:sz w:val="24"/>
          <w:szCs w:val="24"/>
        </w:rPr>
        <w:t xml:space="preserve"> to the Landlord in the same condition as they were at the start of the Tenancy.</w:t>
      </w:r>
    </w:p>
    <w:p w14:paraId="186E739E" w14:textId="77777777" w:rsidR="00A961EC" w:rsidRPr="0062714D" w:rsidRDefault="00A961EC" w:rsidP="00A961EC">
      <w:pPr>
        <w:rPr>
          <w:rFonts w:ascii="Verdana" w:hAnsi="Verdana"/>
          <w:i/>
          <w:color w:val="00B0F0"/>
          <w:lang w:eastAsia="en-GB"/>
        </w:rPr>
      </w:pPr>
      <w:r w:rsidRPr="0062714D">
        <w:rPr>
          <w:rFonts w:ascii="Verdana" w:hAnsi="Verdana"/>
          <w:b/>
          <w:i/>
          <w:color w:val="00B0F0"/>
          <w:lang w:eastAsia="en-GB"/>
        </w:rPr>
        <w:t>Unfair term:</w:t>
      </w:r>
      <w:r w:rsidRPr="0062714D">
        <w:rPr>
          <w:rFonts w:ascii="Verdana" w:hAnsi="Verdana"/>
          <w:i/>
          <w:color w:val="00B0F0"/>
          <w:lang w:eastAsia="en-GB"/>
        </w:rPr>
        <w:t xml:space="preserve"> It is reasonable to expect “fair wear and tear” to the property</w:t>
      </w:r>
    </w:p>
    <w:p w14:paraId="33FBFAAA" w14:textId="1DD04329" w:rsidR="00934271" w:rsidRDefault="00934271" w:rsidP="00934271">
      <w:pPr>
        <w:pStyle w:val="Heading2"/>
        <w:rPr>
          <w:rFonts w:ascii="Verdana" w:hAnsi="Verdana" w:cs="Arial"/>
          <w:b w:val="0"/>
          <w:color w:val="000000" w:themeColor="text1"/>
          <w:sz w:val="24"/>
        </w:rPr>
      </w:pPr>
      <w:r w:rsidRPr="008C1176">
        <w:rPr>
          <w:rFonts w:ascii="Verdana" w:hAnsi="Verdana" w:cs="Arial"/>
          <w:b w:val="0"/>
          <w:color w:val="000000" w:themeColor="text1"/>
          <w:sz w:val="24"/>
        </w:rPr>
        <w:t xml:space="preserve">The Tenant must pay for the property to be professionally cleaned at the end of the tenancy.   </w:t>
      </w:r>
    </w:p>
    <w:p w14:paraId="2C75C2A4" w14:textId="77777777" w:rsidR="00A961EC" w:rsidRPr="008C4020" w:rsidRDefault="00A961EC" w:rsidP="00A961EC">
      <w:pPr>
        <w:rPr>
          <w:rFonts w:ascii="Verdana" w:hAnsi="Verdana"/>
          <w:i/>
          <w:color w:val="00B0F0"/>
          <w:lang w:eastAsia="en-GB"/>
        </w:rPr>
      </w:pPr>
      <w:r w:rsidRPr="008C4020">
        <w:rPr>
          <w:rFonts w:ascii="Verdana" w:hAnsi="Verdana"/>
          <w:b/>
          <w:i/>
          <w:color w:val="00B0F0"/>
          <w:lang w:eastAsia="en-GB"/>
        </w:rPr>
        <w:t>Challenge this term:</w:t>
      </w:r>
      <w:r w:rsidRPr="008C4020">
        <w:rPr>
          <w:rFonts w:ascii="Verdana" w:hAnsi="Verdana"/>
          <w:i/>
          <w:color w:val="00B0F0"/>
          <w:lang w:eastAsia="en-GB"/>
        </w:rPr>
        <w:t xml:space="preserve"> Will it be professionally cleaned before you move in, and if not, why should you pay? What standard do they expect and how much will this cleaning cost you?</w:t>
      </w:r>
    </w:p>
    <w:p w14:paraId="2B0886D8" w14:textId="3003B387" w:rsidR="000E036B" w:rsidRPr="008C1176" w:rsidRDefault="000E036B" w:rsidP="00934271">
      <w:pPr>
        <w:pStyle w:val="Heading2"/>
        <w:rPr>
          <w:rFonts w:ascii="Verdana" w:hAnsi="Verdana" w:cs="Arial"/>
          <w:b w:val="0"/>
          <w:color w:val="auto"/>
          <w:sz w:val="24"/>
          <w:szCs w:val="24"/>
        </w:rPr>
      </w:pPr>
      <w:r w:rsidRPr="008C1176">
        <w:rPr>
          <w:rFonts w:ascii="Verdana" w:hAnsi="Verdana" w:cs="Arial"/>
          <w:b w:val="0"/>
          <w:color w:val="auto"/>
          <w:sz w:val="24"/>
          <w:szCs w:val="24"/>
        </w:rPr>
        <w:lastRenderedPageBreak/>
        <w:t>The Tenant must remove all possessions (including any furniture) belonging to the Tenant or any Member of the Tenant’s Household or visitor and all rubbish from the Property at the end of the Tenancy. The Tenant must give vacant possession and return all keys to the Landlord at the end of the Tenancy.</w:t>
      </w:r>
    </w:p>
    <w:p w14:paraId="02C61534" w14:textId="77777777" w:rsidR="000E036B" w:rsidRPr="008C1176" w:rsidRDefault="000E036B" w:rsidP="000E036B">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The Tenant must provide the Landlord with a forwarding address at the end of the Tenancy.</w:t>
      </w:r>
    </w:p>
    <w:p w14:paraId="18F24F51" w14:textId="77777777" w:rsidR="00A961EC" w:rsidRPr="008C4020" w:rsidRDefault="00A961EC" w:rsidP="00A961EC">
      <w:pPr>
        <w:rPr>
          <w:rFonts w:ascii="Verdana" w:hAnsi="Verdana"/>
          <w:i/>
          <w:color w:val="00B0F0"/>
          <w:lang w:eastAsia="en-GB"/>
        </w:rPr>
      </w:pPr>
      <w:r w:rsidRPr="008C4020">
        <w:rPr>
          <w:rFonts w:ascii="Verdana" w:hAnsi="Verdana"/>
          <w:b/>
          <w:i/>
          <w:color w:val="00B0F0"/>
          <w:lang w:eastAsia="en-GB"/>
        </w:rPr>
        <w:t>Additional note:</w:t>
      </w:r>
      <w:r w:rsidRPr="008C4020">
        <w:rPr>
          <w:rFonts w:ascii="Verdana" w:hAnsi="Verdana"/>
          <w:i/>
          <w:color w:val="00B0F0"/>
          <w:lang w:eastAsia="en-GB"/>
        </w:rPr>
        <w:t xml:space="preserve"> This may be for reasons such as returning the deposit, forwarding mail or chasing payments due after the end of your tenancy. There is no legal requirement for you to provide one but not doing so might be a cause of concern for the landlord.</w:t>
      </w:r>
    </w:p>
    <w:p w14:paraId="6453ED5E" w14:textId="77777777" w:rsidR="000E036B" w:rsidRPr="008C1176" w:rsidRDefault="000E036B" w:rsidP="00934271">
      <w:pPr>
        <w:rPr>
          <w:rFonts w:ascii="Verdana" w:hAnsi="Verdana"/>
          <w:lang w:eastAsia="en-GB"/>
        </w:rPr>
      </w:pPr>
    </w:p>
    <w:p w14:paraId="0AC729EA" w14:textId="77777777" w:rsidR="00501924" w:rsidRPr="008C1176" w:rsidRDefault="00001027" w:rsidP="00001027">
      <w:pPr>
        <w:pStyle w:val="Heading1"/>
        <w:rPr>
          <w:rFonts w:ascii="Verdana" w:hAnsi="Verdana" w:cs="Arial"/>
          <w:color w:val="000000" w:themeColor="text1"/>
          <w:sz w:val="24"/>
          <w:szCs w:val="24"/>
        </w:rPr>
      </w:pPr>
      <w:r w:rsidRPr="008C1176">
        <w:rPr>
          <w:rFonts w:ascii="Verdana" w:hAnsi="Verdana" w:cs="Arial"/>
          <w:color w:val="000000" w:themeColor="text1"/>
          <w:sz w:val="24"/>
          <w:szCs w:val="24"/>
        </w:rPr>
        <w:t>LANDLORD’S OBLIGATIONS</w:t>
      </w:r>
    </w:p>
    <w:p w14:paraId="159FA19E" w14:textId="77777777" w:rsidR="00501924" w:rsidRPr="008C1176" w:rsidRDefault="002F7E67" w:rsidP="00501924">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The</w:t>
      </w:r>
      <w:r w:rsidR="00501924" w:rsidRPr="008C1176">
        <w:rPr>
          <w:rFonts w:ascii="Verdana" w:hAnsi="Verdana" w:cs="Arial"/>
          <w:b w:val="0"/>
          <w:color w:val="000000" w:themeColor="text1"/>
          <w:sz w:val="24"/>
          <w:szCs w:val="24"/>
        </w:rPr>
        <w:t xml:space="preserve"> Landlord shall:</w:t>
      </w:r>
    </w:p>
    <w:p w14:paraId="3843432F" w14:textId="373B7E1C" w:rsidR="008C1176" w:rsidRPr="008C1176" w:rsidRDefault="008C1176" w:rsidP="006F101C">
      <w:pPr>
        <w:pStyle w:val="Heading3"/>
        <w:numPr>
          <w:ilvl w:val="2"/>
          <w:numId w:val="21"/>
        </w:numPr>
        <w:spacing w:before="0"/>
        <w:rPr>
          <w:rFonts w:ascii="Verdana" w:hAnsi="Verdana" w:cs="Arial"/>
          <w:b w:val="0"/>
          <w:color w:val="000000" w:themeColor="text1"/>
        </w:rPr>
      </w:pPr>
      <w:r w:rsidRPr="008C1176">
        <w:rPr>
          <w:rFonts w:ascii="Verdana" w:hAnsi="Verdana" w:cs="Arial"/>
          <w:b w:val="0"/>
          <w:color w:val="auto"/>
        </w:rPr>
        <w:t>throughout the period of the tenancy maintain the Property in a wind and watertight condition and in all other respects reasonably fit for human habitation;</w:t>
      </w:r>
    </w:p>
    <w:p w14:paraId="68BAD864" w14:textId="66558DDE" w:rsidR="008C1176" w:rsidRPr="008C1176" w:rsidRDefault="00A961EC" w:rsidP="008C1176">
      <w:pPr>
        <w:pStyle w:val="Heading3"/>
        <w:numPr>
          <w:ilvl w:val="2"/>
          <w:numId w:val="21"/>
        </w:numPr>
        <w:spacing w:before="0"/>
        <w:rPr>
          <w:rFonts w:ascii="Verdana" w:hAnsi="Verdana" w:cs="Arial"/>
          <w:b w:val="0"/>
          <w:color w:val="000000" w:themeColor="text1"/>
        </w:rPr>
      </w:pPr>
      <w:r>
        <w:rPr>
          <w:rFonts w:ascii="Verdana" w:hAnsi="Verdana" w:cs="Arial"/>
          <w:b w:val="0"/>
          <w:color w:val="auto"/>
        </w:rPr>
        <w:t>E</w:t>
      </w:r>
      <w:r w:rsidR="008C1176" w:rsidRPr="008C1176">
        <w:rPr>
          <w:rFonts w:ascii="Verdana" w:hAnsi="Verdana" w:cs="Arial"/>
          <w:b w:val="0"/>
          <w:color w:val="auto"/>
        </w:rPr>
        <w:t xml:space="preserve">nsure that the Property meets the </w:t>
      </w:r>
      <w:r w:rsidR="008C1176" w:rsidRPr="00491183">
        <w:rPr>
          <w:rFonts w:ascii="Verdana" w:hAnsi="Verdana" w:cs="Arial"/>
          <w:b w:val="0"/>
          <w:color w:val="auto"/>
        </w:rPr>
        <w:t xml:space="preserve">Repairing Standard </w:t>
      </w:r>
      <w:r w:rsidR="008C1176" w:rsidRPr="008C1176">
        <w:rPr>
          <w:rFonts w:ascii="Verdana" w:hAnsi="Verdana" w:cs="Arial"/>
          <w:b w:val="0"/>
          <w:color w:val="auto"/>
        </w:rPr>
        <w:t>at the start of the tenancy and at all times during the tenancy. During the tenancy this duty applies only when the Tenant informs the Landlord of work required or the Landlord becomes aware of it in some other way (inspection visit)</w:t>
      </w:r>
      <w:r w:rsidR="00501924" w:rsidRPr="008C1176">
        <w:rPr>
          <w:rFonts w:ascii="Verdana" w:hAnsi="Verdana" w:cs="Arial"/>
          <w:b w:val="0"/>
          <w:color w:val="000000" w:themeColor="text1"/>
        </w:rPr>
        <w:t>;</w:t>
      </w:r>
    </w:p>
    <w:p w14:paraId="54F3BCB6" w14:textId="2A98ED42" w:rsidR="00501924" w:rsidRDefault="00501924" w:rsidP="006F101C">
      <w:pPr>
        <w:pStyle w:val="Heading3"/>
        <w:numPr>
          <w:ilvl w:val="2"/>
          <w:numId w:val="21"/>
        </w:numPr>
        <w:spacing w:before="0"/>
        <w:rPr>
          <w:rFonts w:ascii="Verdana" w:hAnsi="Verdana" w:cs="Arial"/>
          <w:b w:val="0"/>
          <w:color w:val="000000" w:themeColor="text1"/>
        </w:rPr>
      </w:pPr>
      <w:r w:rsidRPr="008C1176">
        <w:rPr>
          <w:rFonts w:ascii="Verdana" w:hAnsi="Verdana" w:cs="Arial"/>
          <w:b w:val="0"/>
          <w:color w:val="000000" w:themeColor="text1"/>
        </w:rPr>
        <w:t xml:space="preserve">keep in repair and proper working order the installations in the Property for the supply of water, gas and electricity and for sanitation (including basins, sinks, baths and sanitary conveniences, but not other fixtures, fittings and appliances for making use of the supply of water, gas or electricity); </w:t>
      </w:r>
    </w:p>
    <w:p w14:paraId="09511FCF" w14:textId="213C20E9" w:rsidR="00A961EC" w:rsidRPr="00A961EC" w:rsidRDefault="00A961EC" w:rsidP="00A961EC">
      <w:pPr>
        <w:rPr>
          <w:rFonts w:ascii="Verdana" w:hAnsi="Verdana"/>
          <w:i/>
          <w:color w:val="00B0F0"/>
        </w:rPr>
      </w:pPr>
      <w:r w:rsidRPr="00A961EC">
        <w:rPr>
          <w:rFonts w:ascii="Verdana" w:hAnsi="Verdana"/>
          <w:b/>
          <w:i/>
          <w:color w:val="00B0F0"/>
        </w:rPr>
        <w:t>Documents needed:</w:t>
      </w:r>
      <w:r w:rsidRPr="00A961EC">
        <w:rPr>
          <w:rFonts w:ascii="Verdana" w:hAnsi="Verdana"/>
          <w:i/>
          <w:color w:val="00B0F0"/>
        </w:rPr>
        <w:t xml:space="preserve"> Ask to see the Gas Safety Certificate for the property and make sure it’s in date. Ask to see the Energy Performance Certificate which will give you an idea of the size of your energy bills. If your house has </w:t>
      </w:r>
      <w:r>
        <w:rPr>
          <w:rFonts w:ascii="Verdana" w:hAnsi="Verdana"/>
          <w:i/>
          <w:color w:val="00B0F0"/>
        </w:rPr>
        <w:t xml:space="preserve">more than 3 tenants, </w:t>
      </w:r>
      <w:r w:rsidRPr="00A961EC">
        <w:rPr>
          <w:rFonts w:ascii="Verdana" w:hAnsi="Verdana"/>
          <w:i/>
          <w:color w:val="00B0F0"/>
        </w:rPr>
        <w:t>ask to see an HMO license.</w:t>
      </w:r>
    </w:p>
    <w:p w14:paraId="259B85BC" w14:textId="7B464719" w:rsidR="00501924" w:rsidRPr="008C1176" w:rsidRDefault="00501924" w:rsidP="006F101C">
      <w:pPr>
        <w:pStyle w:val="Heading3"/>
        <w:numPr>
          <w:ilvl w:val="2"/>
          <w:numId w:val="21"/>
        </w:numPr>
        <w:spacing w:before="0"/>
        <w:rPr>
          <w:rFonts w:ascii="Verdana" w:hAnsi="Verdana" w:cs="Arial"/>
          <w:b w:val="0"/>
          <w:color w:val="000000" w:themeColor="text1"/>
        </w:rPr>
      </w:pPr>
      <w:r w:rsidRPr="008C1176">
        <w:rPr>
          <w:rFonts w:ascii="Verdana" w:hAnsi="Verdana" w:cs="Arial"/>
          <w:b w:val="0"/>
          <w:color w:val="000000" w:themeColor="text1"/>
        </w:rPr>
        <w:t>keep in repair and proper working order the installations in the Property for space heating and heating water</w:t>
      </w:r>
      <w:r w:rsidR="008C1176" w:rsidRPr="008C1176">
        <w:rPr>
          <w:rFonts w:ascii="Verdana" w:hAnsi="Verdana" w:cs="Arial"/>
          <w:b w:val="0"/>
          <w:color w:val="000000" w:themeColor="text1"/>
        </w:rPr>
        <w:t>; and</w:t>
      </w:r>
    </w:p>
    <w:p w14:paraId="0061D683" w14:textId="33359B70" w:rsidR="008C1176" w:rsidRPr="008C1176" w:rsidRDefault="008C1176" w:rsidP="008C1176">
      <w:pPr>
        <w:pStyle w:val="ListParagraph"/>
        <w:numPr>
          <w:ilvl w:val="2"/>
          <w:numId w:val="21"/>
        </w:numPr>
        <w:rPr>
          <w:rFonts w:ascii="Verdana" w:hAnsi="Verdana"/>
        </w:rPr>
      </w:pPr>
      <w:r w:rsidRPr="008C1176">
        <w:rPr>
          <w:rFonts w:ascii="Verdana" w:hAnsi="Verdana"/>
        </w:rPr>
        <w:t>Keep in repair the structure and exterior of the Property.</w:t>
      </w:r>
    </w:p>
    <w:p w14:paraId="6D7DE531" w14:textId="1240E592" w:rsidR="00A961EC" w:rsidRPr="00A961EC" w:rsidRDefault="00491183" w:rsidP="00A961EC">
      <w:pPr>
        <w:rPr>
          <w:rFonts w:ascii="Verdana" w:hAnsi="Verdana"/>
          <w:i/>
          <w:color w:val="00B0F0"/>
        </w:rPr>
      </w:pPr>
      <w:r>
        <w:rPr>
          <w:rFonts w:ascii="Verdana" w:hAnsi="Verdana"/>
          <w:b/>
          <w:i/>
          <w:color w:val="00B0F0"/>
        </w:rPr>
        <w:t>Additional note</w:t>
      </w:r>
      <w:r w:rsidR="00A961EC" w:rsidRPr="00A961EC">
        <w:rPr>
          <w:rFonts w:ascii="Verdana" w:hAnsi="Verdana"/>
          <w:b/>
          <w:i/>
          <w:color w:val="00B0F0"/>
        </w:rPr>
        <w:t>:</w:t>
      </w:r>
      <w:r w:rsidR="00A961EC" w:rsidRPr="00A961EC">
        <w:rPr>
          <w:rFonts w:ascii="Verdana" w:hAnsi="Verdana"/>
          <w:i/>
          <w:color w:val="00B0F0"/>
        </w:rPr>
        <w:t xml:space="preserve"> The landlord has responsibility to repair furniture and appliances that are provided with the house and listed in the inventory</w:t>
      </w:r>
      <w:r>
        <w:rPr>
          <w:rFonts w:ascii="Verdana" w:hAnsi="Verdana"/>
          <w:i/>
          <w:color w:val="00B0F0"/>
        </w:rPr>
        <w:t>- this comes under their obligations under the repairing standard</w:t>
      </w:r>
      <w:r w:rsidR="00A961EC" w:rsidRPr="00A961EC">
        <w:rPr>
          <w:rFonts w:ascii="Verdana" w:hAnsi="Verdana"/>
          <w:i/>
          <w:color w:val="00B0F0"/>
        </w:rPr>
        <w:t>.</w:t>
      </w:r>
      <w:r>
        <w:rPr>
          <w:rFonts w:ascii="Verdana" w:hAnsi="Verdana"/>
          <w:i/>
          <w:color w:val="00B0F0"/>
        </w:rPr>
        <w:t xml:space="preserve"> This is another reason why having an inventory is crucial.</w:t>
      </w:r>
    </w:p>
    <w:p w14:paraId="5A663B30" w14:textId="77777777" w:rsidR="00501924" w:rsidRPr="008C1176" w:rsidRDefault="002F7E67" w:rsidP="006F101C">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lastRenderedPageBreak/>
        <w:t>T</w:t>
      </w:r>
      <w:r w:rsidR="00501924" w:rsidRPr="008C1176">
        <w:rPr>
          <w:rFonts w:ascii="Verdana" w:hAnsi="Verdana" w:cs="Arial"/>
          <w:b w:val="0"/>
          <w:color w:val="000000" w:themeColor="text1"/>
          <w:sz w:val="24"/>
          <w:szCs w:val="24"/>
        </w:rPr>
        <w:t>he Landlord is not required:</w:t>
      </w:r>
    </w:p>
    <w:p w14:paraId="1EF97BA1" w14:textId="77777777" w:rsidR="00501924" w:rsidRPr="008C1176" w:rsidRDefault="00501924" w:rsidP="006F101C">
      <w:pPr>
        <w:pStyle w:val="Heading3"/>
        <w:numPr>
          <w:ilvl w:val="2"/>
          <w:numId w:val="20"/>
        </w:numPr>
        <w:spacing w:before="0"/>
        <w:rPr>
          <w:rFonts w:ascii="Verdana" w:hAnsi="Verdana" w:cs="Arial"/>
          <w:b w:val="0"/>
          <w:color w:val="000000" w:themeColor="text1"/>
        </w:rPr>
      </w:pPr>
      <w:r w:rsidRPr="008C1176">
        <w:rPr>
          <w:rFonts w:ascii="Verdana" w:hAnsi="Verdana" w:cs="Arial"/>
          <w:b w:val="0"/>
          <w:color w:val="000000" w:themeColor="text1"/>
        </w:rPr>
        <w:t>to repair anything which the Tenant is liable to repair by virtue of the Tenant’s duty to take reasonable care of the Property;</w:t>
      </w:r>
    </w:p>
    <w:p w14:paraId="64088523" w14:textId="77777777" w:rsidR="00501924" w:rsidRPr="008C1176" w:rsidRDefault="00501924" w:rsidP="006F101C">
      <w:pPr>
        <w:pStyle w:val="Heading3"/>
        <w:numPr>
          <w:ilvl w:val="2"/>
          <w:numId w:val="20"/>
        </w:numPr>
        <w:spacing w:before="0"/>
        <w:rPr>
          <w:rFonts w:ascii="Verdana" w:hAnsi="Verdana" w:cs="Arial"/>
          <w:b w:val="0"/>
          <w:color w:val="000000" w:themeColor="text1"/>
        </w:rPr>
      </w:pPr>
      <w:r w:rsidRPr="008C1176">
        <w:rPr>
          <w:rFonts w:ascii="Verdana" w:hAnsi="Verdana" w:cs="Arial"/>
          <w:b w:val="0"/>
          <w:color w:val="000000" w:themeColor="text1"/>
        </w:rPr>
        <w:t>to rebuild or reinstate the Property in the case of destruction or damage by fire, storm or flood; or</w:t>
      </w:r>
    </w:p>
    <w:p w14:paraId="35E86BA7" w14:textId="77777777" w:rsidR="002F7E67" w:rsidRPr="008C1176" w:rsidRDefault="00501924" w:rsidP="006F101C">
      <w:pPr>
        <w:pStyle w:val="Heading3"/>
        <w:numPr>
          <w:ilvl w:val="2"/>
          <w:numId w:val="20"/>
        </w:numPr>
        <w:spacing w:before="0"/>
        <w:rPr>
          <w:rFonts w:ascii="Verdana" w:hAnsi="Verdana" w:cs="Arial"/>
          <w:b w:val="0"/>
          <w:color w:val="000000" w:themeColor="text1"/>
        </w:rPr>
      </w:pPr>
      <w:r w:rsidRPr="008C1176">
        <w:rPr>
          <w:rFonts w:ascii="Verdana" w:hAnsi="Verdana" w:cs="Arial"/>
          <w:b w:val="0"/>
          <w:color w:val="000000" w:themeColor="text1"/>
        </w:rPr>
        <w:t>to keep in repair or maintain anything which the Tenant is entitled to remove from the Property.</w:t>
      </w:r>
      <w:r w:rsidR="002F7E67" w:rsidRPr="008C1176">
        <w:rPr>
          <w:rFonts w:ascii="Verdana" w:hAnsi="Verdana" w:cs="Arial"/>
          <w:b w:val="0"/>
          <w:color w:val="000000" w:themeColor="text1"/>
        </w:rPr>
        <w:t xml:space="preserve"> </w:t>
      </w:r>
    </w:p>
    <w:p w14:paraId="3076BAA3" w14:textId="77777777" w:rsidR="00501924" w:rsidRPr="008C1176" w:rsidRDefault="002F7E67" w:rsidP="006F101C">
      <w:pPr>
        <w:pStyle w:val="Heading3"/>
        <w:numPr>
          <w:ilvl w:val="2"/>
          <w:numId w:val="20"/>
        </w:numPr>
        <w:spacing w:before="0"/>
        <w:rPr>
          <w:rFonts w:ascii="Verdana" w:hAnsi="Verdana" w:cs="Arial"/>
          <w:b w:val="0"/>
          <w:color w:val="000000" w:themeColor="text1"/>
        </w:rPr>
      </w:pPr>
      <w:r w:rsidRPr="008C1176">
        <w:rPr>
          <w:rFonts w:ascii="Verdana" w:hAnsi="Verdana" w:cs="Arial"/>
          <w:b w:val="0"/>
          <w:color w:val="000000" w:themeColor="text1"/>
        </w:rPr>
        <w:t>to pay for the first £100 of any repairs covered by clause 8.1.</w:t>
      </w:r>
    </w:p>
    <w:p w14:paraId="064627DF" w14:textId="77777777" w:rsidR="00A961EC" w:rsidRDefault="00A961EC" w:rsidP="00A961EC">
      <w:pPr>
        <w:rPr>
          <w:rFonts w:ascii="Verdana" w:hAnsi="Verdana"/>
          <w:i/>
          <w:color w:val="00B0F0"/>
        </w:rPr>
      </w:pPr>
      <w:r w:rsidRPr="00A961EC">
        <w:rPr>
          <w:rFonts w:ascii="Verdana" w:hAnsi="Verdana"/>
          <w:b/>
          <w:i/>
          <w:color w:val="00B0F0"/>
        </w:rPr>
        <w:t>Unfair term:</w:t>
      </w:r>
      <w:r w:rsidRPr="00A961EC">
        <w:rPr>
          <w:rFonts w:ascii="Verdana" w:hAnsi="Verdana"/>
          <w:i/>
          <w:color w:val="00B0F0"/>
        </w:rPr>
        <w:t xml:space="preserve"> The landlord has legal obligations for repairs outlined in 8.1, so the tenant should not be asked to pay any money for these. </w:t>
      </w:r>
    </w:p>
    <w:p w14:paraId="7A91010C" w14:textId="6605D690" w:rsidR="00501924" w:rsidRPr="008C1176" w:rsidRDefault="00B71019" w:rsidP="00501924">
      <w:pPr>
        <w:pStyle w:val="Heading2"/>
        <w:rPr>
          <w:rFonts w:ascii="Verdana" w:hAnsi="Verdana" w:cs="Arial"/>
          <w:b w:val="0"/>
          <w:color w:val="000000" w:themeColor="text1"/>
          <w:sz w:val="24"/>
          <w:szCs w:val="24"/>
        </w:rPr>
      </w:pPr>
      <w:r>
        <w:rPr>
          <w:rFonts w:ascii="Verdana" w:hAnsi="Verdana" w:cs="Arial"/>
          <w:b w:val="0"/>
          <w:color w:val="000000" w:themeColor="text1"/>
          <w:sz w:val="24"/>
          <w:szCs w:val="24"/>
        </w:rPr>
        <w:t>T</w:t>
      </w:r>
      <w:r w:rsidR="00501924" w:rsidRPr="008C1176">
        <w:rPr>
          <w:rFonts w:ascii="Verdana" w:hAnsi="Verdana" w:cs="Arial"/>
          <w:b w:val="0"/>
          <w:color w:val="000000" w:themeColor="text1"/>
          <w:sz w:val="24"/>
          <w:szCs w:val="24"/>
        </w:rPr>
        <w:t>he Landlord must insure the Property against fire, flooding and other risks usually covered by a comprehensive insurance policy and must use all reasonable efforts to arrange for any damage caused by an insured risk to be remedied as soon as possible. The Tenant is responsible for arranging insurance of the Tenant’s own belongings.</w:t>
      </w:r>
    </w:p>
    <w:p w14:paraId="27E22BF6" w14:textId="77777777" w:rsidR="00501924" w:rsidRPr="008C1176" w:rsidRDefault="00501924" w:rsidP="00501924">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 xml:space="preserve">Where the Property is uninhabitable because of damage caused to the Property by an insured risk then, unless the damage was caused by the Tenant’s negligence or failure to comply with the Tenant’s obligations under this agreement, the Tenant shall not be required to pay rent until the Property is fit for occupation and use. </w:t>
      </w:r>
    </w:p>
    <w:p w14:paraId="61A1559C" w14:textId="77777777" w:rsidR="000E036B" w:rsidRPr="008C1176" w:rsidRDefault="000E036B" w:rsidP="000E036B">
      <w:pPr>
        <w:rPr>
          <w:rFonts w:ascii="Verdana" w:hAnsi="Verdana"/>
          <w:lang w:eastAsia="en-GB"/>
        </w:rPr>
      </w:pPr>
    </w:p>
    <w:p w14:paraId="1FF486E9" w14:textId="77777777" w:rsidR="008C1176" w:rsidRPr="008C1176" w:rsidRDefault="008C1176" w:rsidP="008C1176">
      <w:pPr>
        <w:pStyle w:val="Heading1"/>
        <w:rPr>
          <w:rFonts w:ascii="Verdana" w:hAnsi="Verdana" w:cs="Arial"/>
          <w:color w:val="000000" w:themeColor="text1"/>
          <w:sz w:val="24"/>
          <w:szCs w:val="24"/>
        </w:rPr>
      </w:pPr>
      <w:r w:rsidRPr="008C1176">
        <w:rPr>
          <w:rFonts w:ascii="Verdana" w:hAnsi="Verdana" w:cs="Arial"/>
          <w:color w:val="000000" w:themeColor="text1"/>
          <w:sz w:val="24"/>
          <w:szCs w:val="24"/>
        </w:rPr>
        <w:t xml:space="preserve">Landlord’s grounds (reasons) for possession during the fixed term </w:t>
      </w:r>
    </w:p>
    <w:p w14:paraId="02E85C89" w14:textId="77777777" w:rsidR="008C1176" w:rsidRPr="008C1176" w:rsidRDefault="008C1176" w:rsidP="008C1176">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 xml:space="preserve">If any of the grounds (reasons) specified in clause 9.2 apply, the Landlord may seek to repossess the Property during the fixed term by giving the Tenant notice under </w:t>
      </w:r>
      <w:r w:rsidRPr="008C1176">
        <w:rPr>
          <w:rFonts w:ascii="Verdana" w:hAnsi="Verdana" w:cs="Arial"/>
          <w:b w:val="0"/>
          <w:color w:val="auto"/>
          <w:sz w:val="24"/>
          <w:szCs w:val="24"/>
        </w:rPr>
        <w:t xml:space="preserve">section 19 of the Housing (Scotland) Act 1988 </w:t>
      </w:r>
      <w:r w:rsidRPr="008C1176">
        <w:rPr>
          <w:rFonts w:ascii="Verdana" w:hAnsi="Verdana" w:cs="Arial"/>
          <w:b w:val="0"/>
          <w:color w:val="000000" w:themeColor="text1"/>
          <w:sz w:val="24"/>
          <w:szCs w:val="24"/>
        </w:rPr>
        <w:t xml:space="preserve"> of his intention to apply to Sheriff Court for possession and, subsequently, applying to the court for a possession order. </w:t>
      </w:r>
    </w:p>
    <w:p w14:paraId="2732969D" w14:textId="77777777" w:rsidR="008C1176" w:rsidRPr="008C1176" w:rsidRDefault="008C1176" w:rsidP="008C1176">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The grounds referred to in clause 9.1 are the following grounds which are contained in Schedule 5 of the Housing (Scotland) Act 1988:</w:t>
      </w:r>
    </w:p>
    <w:p w14:paraId="5AC8CA45" w14:textId="77777777" w:rsidR="008C1176" w:rsidRPr="008C1176" w:rsidRDefault="008C1176" w:rsidP="008C1176">
      <w:pPr>
        <w:pStyle w:val="ListParagraph"/>
        <w:ind w:left="576"/>
        <w:rPr>
          <w:rFonts w:ascii="Verdana" w:hAnsi="Verdana"/>
          <w:color w:val="000000" w:themeColor="text1"/>
        </w:rPr>
      </w:pPr>
      <w:r w:rsidRPr="008C1176">
        <w:rPr>
          <w:rFonts w:ascii="Verdana" w:hAnsi="Verdana"/>
          <w:color w:val="000000" w:themeColor="text1"/>
        </w:rPr>
        <w:t xml:space="preserve">Ground 2 (mortgagee (lender) entitled to possession); </w:t>
      </w:r>
    </w:p>
    <w:p w14:paraId="6404A39D" w14:textId="77777777" w:rsidR="008C1176" w:rsidRPr="008C1176" w:rsidRDefault="008C1176" w:rsidP="008C1176">
      <w:pPr>
        <w:pStyle w:val="ListParagraph"/>
        <w:ind w:left="576"/>
        <w:rPr>
          <w:rFonts w:ascii="Verdana" w:hAnsi="Verdana"/>
          <w:color w:val="000000" w:themeColor="text1"/>
        </w:rPr>
      </w:pPr>
      <w:r w:rsidRPr="008C1176">
        <w:rPr>
          <w:rFonts w:ascii="Verdana" w:hAnsi="Verdana"/>
          <w:color w:val="000000" w:themeColor="text1"/>
        </w:rPr>
        <w:t xml:space="preserve">Ground 8 (at least three months’ rent arrears); </w:t>
      </w:r>
    </w:p>
    <w:p w14:paraId="2105A31E" w14:textId="77777777" w:rsidR="008C1176" w:rsidRPr="008C1176" w:rsidRDefault="008C1176" w:rsidP="008C1176">
      <w:pPr>
        <w:pStyle w:val="ListParagraph"/>
        <w:ind w:left="576"/>
        <w:rPr>
          <w:rFonts w:ascii="Verdana" w:hAnsi="Verdana"/>
          <w:color w:val="000000" w:themeColor="text1"/>
        </w:rPr>
      </w:pPr>
      <w:r w:rsidRPr="008C1176">
        <w:rPr>
          <w:rFonts w:ascii="Verdana" w:hAnsi="Verdana"/>
          <w:color w:val="000000" w:themeColor="text1"/>
        </w:rPr>
        <w:t>Ground 10 (tenant’s notice to quit);</w:t>
      </w:r>
    </w:p>
    <w:p w14:paraId="704F6AA5" w14:textId="77777777" w:rsidR="008C1176" w:rsidRPr="008C1176" w:rsidRDefault="008C1176" w:rsidP="008C1176">
      <w:pPr>
        <w:pStyle w:val="ListParagraph"/>
        <w:ind w:left="576"/>
        <w:rPr>
          <w:rFonts w:ascii="Verdana" w:hAnsi="Verdana"/>
          <w:color w:val="000000" w:themeColor="text1"/>
        </w:rPr>
      </w:pPr>
      <w:r w:rsidRPr="008C1176">
        <w:rPr>
          <w:rFonts w:ascii="Verdana" w:hAnsi="Verdana"/>
          <w:color w:val="000000" w:themeColor="text1"/>
        </w:rPr>
        <w:t>Ground 11 (tenant persistently late in paying rent);</w:t>
      </w:r>
    </w:p>
    <w:p w14:paraId="31BB3759" w14:textId="77777777" w:rsidR="008C1176" w:rsidRPr="008C1176" w:rsidRDefault="008C1176" w:rsidP="008C1176">
      <w:pPr>
        <w:pStyle w:val="ListParagraph"/>
        <w:ind w:left="576"/>
        <w:rPr>
          <w:rFonts w:ascii="Verdana" w:hAnsi="Verdana"/>
          <w:color w:val="000000" w:themeColor="text1"/>
        </w:rPr>
      </w:pPr>
      <w:r w:rsidRPr="008C1176">
        <w:rPr>
          <w:rFonts w:ascii="Verdana" w:hAnsi="Verdana"/>
          <w:color w:val="000000" w:themeColor="text1"/>
        </w:rPr>
        <w:t>Ground 12 (rent arrears)</w:t>
      </w:r>
    </w:p>
    <w:p w14:paraId="76473176" w14:textId="77777777" w:rsidR="008C1176" w:rsidRPr="008C1176" w:rsidRDefault="008C1176" w:rsidP="008C1176">
      <w:pPr>
        <w:pStyle w:val="ListParagraph"/>
        <w:ind w:left="576"/>
        <w:rPr>
          <w:rFonts w:ascii="Verdana" w:hAnsi="Verdana"/>
          <w:color w:val="000000" w:themeColor="text1"/>
        </w:rPr>
      </w:pPr>
      <w:r w:rsidRPr="008C1176">
        <w:rPr>
          <w:rFonts w:ascii="Verdana" w:hAnsi="Verdana"/>
          <w:color w:val="000000" w:themeColor="text1"/>
        </w:rPr>
        <w:t>Ground 13 (breach of any term(s) of tenancy agreement);</w:t>
      </w:r>
    </w:p>
    <w:p w14:paraId="24417DCB" w14:textId="77777777" w:rsidR="008C1176" w:rsidRPr="008C1176" w:rsidRDefault="008C1176" w:rsidP="008C1176">
      <w:pPr>
        <w:pStyle w:val="ListParagraph"/>
        <w:ind w:left="576"/>
        <w:rPr>
          <w:rFonts w:ascii="Verdana" w:hAnsi="Verdana"/>
          <w:color w:val="000000" w:themeColor="text1"/>
        </w:rPr>
      </w:pPr>
      <w:r w:rsidRPr="008C1176">
        <w:rPr>
          <w:rFonts w:ascii="Verdana" w:hAnsi="Verdana"/>
          <w:color w:val="000000" w:themeColor="text1"/>
        </w:rPr>
        <w:t>Ground 14 (condition of property or common parts has deteriorated due to acts etc. of tenant or other occupant);</w:t>
      </w:r>
    </w:p>
    <w:p w14:paraId="7F83AD62" w14:textId="77777777" w:rsidR="008C1176" w:rsidRPr="008C1176" w:rsidRDefault="008C1176" w:rsidP="008C1176">
      <w:pPr>
        <w:pStyle w:val="ListParagraph"/>
        <w:ind w:left="576"/>
        <w:rPr>
          <w:rFonts w:ascii="Verdana" w:hAnsi="Verdana"/>
          <w:color w:val="000000" w:themeColor="text1"/>
        </w:rPr>
      </w:pPr>
      <w:r w:rsidRPr="008C1176">
        <w:rPr>
          <w:rFonts w:ascii="Verdana" w:hAnsi="Verdana"/>
          <w:color w:val="000000" w:themeColor="text1"/>
        </w:rPr>
        <w:t>Ground 15 (the tenant or other person residing in or visiting the property is guilty of nuisance / annoyance in the locality or convicted of a criminal offence in relation to the property or committed in the locality);</w:t>
      </w:r>
    </w:p>
    <w:p w14:paraId="799F843B" w14:textId="77777777" w:rsidR="008C1176" w:rsidRPr="008C1176" w:rsidRDefault="008C1176" w:rsidP="008C1176">
      <w:pPr>
        <w:pStyle w:val="ListParagraph"/>
        <w:ind w:left="576"/>
        <w:rPr>
          <w:rFonts w:ascii="Verdana" w:hAnsi="Verdana"/>
          <w:color w:val="000000" w:themeColor="text1"/>
        </w:rPr>
      </w:pPr>
      <w:r w:rsidRPr="008C1176">
        <w:rPr>
          <w:rFonts w:ascii="Verdana" w:hAnsi="Verdana"/>
          <w:color w:val="000000" w:themeColor="text1"/>
        </w:rPr>
        <w:lastRenderedPageBreak/>
        <w:t>Ground 16 (condition of furniture provided under the tenancy agreement has deteriorated due to ill-treatment by tenant or other occupant).</w:t>
      </w:r>
    </w:p>
    <w:p w14:paraId="7255523D" w14:textId="77777777" w:rsidR="00CA6770" w:rsidRPr="008C1176" w:rsidRDefault="00CA6770" w:rsidP="00CA6770">
      <w:pPr>
        <w:pStyle w:val="ListParagraph"/>
        <w:ind w:left="0"/>
        <w:rPr>
          <w:rFonts w:ascii="Verdana" w:hAnsi="Verdana"/>
          <w:color w:val="000000" w:themeColor="text1"/>
        </w:rPr>
      </w:pPr>
    </w:p>
    <w:tbl>
      <w:tblPr>
        <w:tblStyle w:val="TableGrid"/>
        <w:tblW w:w="9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843"/>
      </w:tblGrid>
      <w:tr w:rsidR="006F101C" w:rsidRPr="008C1176" w14:paraId="5F3095B6" w14:textId="77777777" w:rsidTr="00032748">
        <w:tc>
          <w:tcPr>
            <w:tcW w:w="9686" w:type="dxa"/>
            <w:gridSpan w:val="2"/>
          </w:tcPr>
          <w:p w14:paraId="4E40EE83" w14:textId="77777777" w:rsidR="00785F96" w:rsidRPr="008C1176" w:rsidRDefault="00785F96" w:rsidP="00785F96">
            <w:pPr>
              <w:rPr>
                <w:rFonts w:ascii="Verdana" w:hAnsi="Verdana"/>
                <w:b/>
                <w:color w:val="000000" w:themeColor="text1"/>
              </w:rPr>
            </w:pPr>
            <w:r w:rsidRPr="008C1176">
              <w:rPr>
                <w:rFonts w:ascii="Verdana" w:hAnsi="Verdana"/>
                <w:b/>
                <w:color w:val="000000" w:themeColor="text1"/>
              </w:rPr>
              <w:t>A non-ref</w:t>
            </w:r>
            <w:r w:rsidR="00C81AB4" w:rsidRPr="008C1176">
              <w:rPr>
                <w:rFonts w:ascii="Verdana" w:hAnsi="Verdana"/>
                <w:b/>
                <w:color w:val="000000" w:themeColor="text1"/>
              </w:rPr>
              <w:t>undable administration fee of £12</w:t>
            </w:r>
            <w:r w:rsidRPr="008C1176">
              <w:rPr>
                <w:rFonts w:ascii="Verdana" w:hAnsi="Verdana"/>
                <w:b/>
                <w:color w:val="000000" w:themeColor="text1"/>
              </w:rPr>
              <w:t xml:space="preserve">0 per tenant is payable upon signing this agreement. </w:t>
            </w:r>
          </w:p>
          <w:p w14:paraId="2C0AF746" w14:textId="77777777" w:rsidR="00785F96" w:rsidRPr="008C1176" w:rsidRDefault="00785F96" w:rsidP="00CA6770">
            <w:pPr>
              <w:rPr>
                <w:rFonts w:ascii="Verdana" w:hAnsi="Verdana"/>
                <w:b/>
                <w:color w:val="000000" w:themeColor="text1"/>
              </w:rPr>
            </w:pPr>
          </w:p>
          <w:p w14:paraId="3BBD108C" w14:textId="77777777" w:rsidR="00CA6770" w:rsidRPr="008C1176" w:rsidRDefault="00CA6770" w:rsidP="00CA6770">
            <w:pPr>
              <w:rPr>
                <w:rFonts w:ascii="Verdana" w:hAnsi="Verdana"/>
                <w:b/>
                <w:color w:val="000000" w:themeColor="text1"/>
              </w:rPr>
            </w:pPr>
            <w:r w:rsidRPr="008C1176">
              <w:rPr>
                <w:rFonts w:ascii="Verdana" w:hAnsi="Verdana"/>
                <w:b/>
                <w:color w:val="000000" w:themeColor="text1"/>
              </w:rPr>
              <w:t xml:space="preserve">Signed by the following parties  </w:t>
            </w:r>
          </w:p>
        </w:tc>
      </w:tr>
      <w:tr w:rsidR="006F101C" w:rsidRPr="008C1176" w14:paraId="19CDAD37" w14:textId="77777777" w:rsidTr="00032748">
        <w:trPr>
          <w:trHeight w:val="1840"/>
        </w:trPr>
        <w:tc>
          <w:tcPr>
            <w:tcW w:w="4843" w:type="dxa"/>
          </w:tcPr>
          <w:p w14:paraId="65EC5290" w14:textId="77777777" w:rsidR="00CA6770" w:rsidRPr="008C1176" w:rsidRDefault="00CA6770" w:rsidP="00032748">
            <w:pPr>
              <w:rPr>
                <w:rFonts w:ascii="Verdana" w:hAnsi="Verdana"/>
                <w:color w:val="000000" w:themeColor="text1"/>
              </w:rPr>
            </w:pPr>
          </w:p>
          <w:p w14:paraId="36284A49"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t>Tenant 1</w:t>
            </w:r>
          </w:p>
          <w:p w14:paraId="42B6A28B"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t>Signature: …………………………………….</w:t>
            </w:r>
          </w:p>
          <w:p w14:paraId="73868808"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t xml:space="preserve">Full name (block capitals):   </w:t>
            </w:r>
          </w:p>
          <w:p w14:paraId="0B1D9D6F"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t xml:space="preserve">Address:  </w:t>
            </w:r>
          </w:p>
          <w:p w14:paraId="0A2D6EFD"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t xml:space="preserve">Date:  </w:t>
            </w:r>
          </w:p>
        </w:tc>
        <w:tc>
          <w:tcPr>
            <w:tcW w:w="4843" w:type="dxa"/>
          </w:tcPr>
          <w:p w14:paraId="0C079437" w14:textId="77777777" w:rsidR="00CA6770" w:rsidRPr="008C1176" w:rsidRDefault="00CA6770" w:rsidP="00032748">
            <w:pPr>
              <w:rPr>
                <w:rFonts w:ascii="Verdana" w:hAnsi="Verdana"/>
                <w:b/>
                <w:color w:val="000000" w:themeColor="text1"/>
              </w:rPr>
            </w:pPr>
          </w:p>
        </w:tc>
      </w:tr>
      <w:tr w:rsidR="006F101C" w:rsidRPr="008C1176" w14:paraId="636F8D6A" w14:textId="77777777" w:rsidTr="00032748">
        <w:tc>
          <w:tcPr>
            <w:tcW w:w="4843" w:type="dxa"/>
          </w:tcPr>
          <w:p w14:paraId="027AE968"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t>Tenant 2</w:t>
            </w:r>
          </w:p>
          <w:p w14:paraId="4058E6C4"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t>Signature: …………………………………….</w:t>
            </w:r>
          </w:p>
          <w:p w14:paraId="2D99B896"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t xml:space="preserve">Full name (block capitals):   </w:t>
            </w:r>
          </w:p>
          <w:p w14:paraId="7D4B12A1"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t xml:space="preserve">Address:   </w:t>
            </w:r>
          </w:p>
          <w:p w14:paraId="441696E9"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t xml:space="preserve">Date:   </w:t>
            </w:r>
          </w:p>
          <w:p w14:paraId="31A83C31" w14:textId="77777777" w:rsidR="00CA6770" w:rsidRPr="008C1176" w:rsidRDefault="00CA6770" w:rsidP="00032748">
            <w:pPr>
              <w:rPr>
                <w:rFonts w:ascii="Verdana" w:hAnsi="Verdana"/>
                <w:b/>
                <w:color w:val="000000" w:themeColor="text1"/>
              </w:rPr>
            </w:pPr>
          </w:p>
        </w:tc>
        <w:tc>
          <w:tcPr>
            <w:tcW w:w="4843" w:type="dxa"/>
          </w:tcPr>
          <w:p w14:paraId="1E19EB96" w14:textId="77777777" w:rsidR="00CA6770" w:rsidRPr="008C1176" w:rsidRDefault="00CA6770" w:rsidP="00032748">
            <w:pPr>
              <w:rPr>
                <w:rFonts w:ascii="Verdana" w:hAnsi="Verdana"/>
                <w:b/>
                <w:color w:val="000000" w:themeColor="text1"/>
              </w:rPr>
            </w:pPr>
          </w:p>
        </w:tc>
      </w:tr>
      <w:tr w:rsidR="006F101C" w:rsidRPr="008C1176" w14:paraId="68CEB555" w14:textId="77777777" w:rsidTr="00032748">
        <w:tc>
          <w:tcPr>
            <w:tcW w:w="4843" w:type="dxa"/>
          </w:tcPr>
          <w:p w14:paraId="499116FD"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t>Tenant 3</w:t>
            </w:r>
          </w:p>
          <w:p w14:paraId="5E2BCEEF"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t>Signature: …………………………………….</w:t>
            </w:r>
          </w:p>
          <w:p w14:paraId="51AE9DA9"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t xml:space="preserve">Full name (block capitals):   </w:t>
            </w:r>
          </w:p>
          <w:p w14:paraId="32E33962"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t xml:space="preserve">Address:   </w:t>
            </w:r>
          </w:p>
          <w:p w14:paraId="521D2809" w14:textId="77777777" w:rsidR="00390020" w:rsidRPr="008C1176" w:rsidRDefault="00CA6770" w:rsidP="00032748">
            <w:pPr>
              <w:rPr>
                <w:rFonts w:ascii="Verdana" w:hAnsi="Verdana"/>
                <w:color w:val="000000" w:themeColor="text1"/>
              </w:rPr>
            </w:pPr>
            <w:r w:rsidRPr="008C1176">
              <w:rPr>
                <w:rFonts w:ascii="Verdana" w:hAnsi="Verdana"/>
                <w:color w:val="000000" w:themeColor="text1"/>
              </w:rPr>
              <w:t xml:space="preserve">Date:   </w:t>
            </w:r>
          </w:p>
          <w:p w14:paraId="4395CD64" w14:textId="77777777" w:rsidR="00390020" w:rsidRPr="008C1176" w:rsidRDefault="00390020" w:rsidP="00032748">
            <w:pPr>
              <w:rPr>
                <w:rFonts w:ascii="Verdana" w:hAnsi="Verdana"/>
                <w:color w:val="000000" w:themeColor="text1"/>
              </w:rPr>
            </w:pPr>
          </w:p>
          <w:p w14:paraId="64F55349" w14:textId="77777777" w:rsidR="00390020" w:rsidRPr="008C1176" w:rsidRDefault="00390020" w:rsidP="00390020">
            <w:pPr>
              <w:rPr>
                <w:rFonts w:ascii="Verdana" w:hAnsi="Verdana"/>
                <w:color w:val="000000" w:themeColor="text1"/>
              </w:rPr>
            </w:pPr>
            <w:r w:rsidRPr="008C1176">
              <w:rPr>
                <w:rFonts w:ascii="Verdana" w:hAnsi="Verdana"/>
                <w:color w:val="000000" w:themeColor="text1"/>
              </w:rPr>
              <w:t>Tenant 4</w:t>
            </w:r>
          </w:p>
          <w:p w14:paraId="32890F2E" w14:textId="77777777" w:rsidR="00390020" w:rsidRPr="008C1176" w:rsidRDefault="00390020" w:rsidP="00390020">
            <w:pPr>
              <w:rPr>
                <w:rFonts w:ascii="Verdana" w:hAnsi="Verdana"/>
                <w:color w:val="000000" w:themeColor="text1"/>
              </w:rPr>
            </w:pPr>
            <w:r w:rsidRPr="008C1176">
              <w:rPr>
                <w:rFonts w:ascii="Verdana" w:hAnsi="Verdana"/>
                <w:color w:val="000000" w:themeColor="text1"/>
              </w:rPr>
              <w:t>Signature: …………………………………….</w:t>
            </w:r>
          </w:p>
          <w:p w14:paraId="4F18349F" w14:textId="77777777" w:rsidR="00390020" w:rsidRPr="008C1176" w:rsidRDefault="00390020" w:rsidP="00390020">
            <w:pPr>
              <w:rPr>
                <w:rFonts w:ascii="Verdana" w:hAnsi="Verdana"/>
                <w:color w:val="000000" w:themeColor="text1"/>
              </w:rPr>
            </w:pPr>
            <w:r w:rsidRPr="008C1176">
              <w:rPr>
                <w:rFonts w:ascii="Verdana" w:hAnsi="Verdana"/>
                <w:color w:val="000000" w:themeColor="text1"/>
              </w:rPr>
              <w:t xml:space="preserve">Full name (block capitals):   </w:t>
            </w:r>
          </w:p>
          <w:p w14:paraId="6EA79A97" w14:textId="77777777" w:rsidR="00390020" w:rsidRPr="008C1176" w:rsidRDefault="00390020" w:rsidP="00390020">
            <w:pPr>
              <w:rPr>
                <w:rFonts w:ascii="Verdana" w:hAnsi="Verdana"/>
                <w:color w:val="000000" w:themeColor="text1"/>
              </w:rPr>
            </w:pPr>
            <w:r w:rsidRPr="008C1176">
              <w:rPr>
                <w:rFonts w:ascii="Verdana" w:hAnsi="Verdana"/>
                <w:color w:val="000000" w:themeColor="text1"/>
              </w:rPr>
              <w:t xml:space="preserve">Address:   </w:t>
            </w:r>
          </w:p>
          <w:p w14:paraId="2EE28319" w14:textId="77777777" w:rsidR="00390020" w:rsidRPr="008C1176" w:rsidRDefault="00390020" w:rsidP="00390020">
            <w:pPr>
              <w:rPr>
                <w:rFonts w:ascii="Verdana" w:hAnsi="Verdana"/>
                <w:color w:val="000000" w:themeColor="text1"/>
              </w:rPr>
            </w:pPr>
            <w:r w:rsidRPr="008C1176">
              <w:rPr>
                <w:rFonts w:ascii="Verdana" w:hAnsi="Verdana"/>
                <w:color w:val="000000" w:themeColor="text1"/>
              </w:rPr>
              <w:t xml:space="preserve">Date: </w:t>
            </w:r>
          </w:p>
          <w:p w14:paraId="42CC33D1" w14:textId="77777777" w:rsidR="00390020" w:rsidRPr="008C1176" w:rsidRDefault="00390020" w:rsidP="00390020">
            <w:pPr>
              <w:rPr>
                <w:rFonts w:ascii="Verdana" w:hAnsi="Verdana"/>
                <w:color w:val="000000" w:themeColor="text1"/>
              </w:rPr>
            </w:pPr>
          </w:p>
          <w:p w14:paraId="2EECBBAF" w14:textId="77777777" w:rsidR="00390020" w:rsidRPr="008C1176" w:rsidRDefault="00390020" w:rsidP="00390020">
            <w:pPr>
              <w:rPr>
                <w:rFonts w:ascii="Verdana" w:hAnsi="Verdana"/>
                <w:color w:val="000000" w:themeColor="text1"/>
              </w:rPr>
            </w:pPr>
            <w:r w:rsidRPr="008C1176">
              <w:rPr>
                <w:rFonts w:ascii="Verdana" w:hAnsi="Verdana"/>
                <w:color w:val="000000" w:themeColor="text1"/>
              </w:rPr>
              <w:t>Tenant 5</w:t>
            </w:r>
          </w:p>
          <w:p w14:paraId="4AE8EB7C" w14:textId="77777777" w:rsidR="00390020" w:rsidRPr="008C1176" w:rsidRDefault="00390020" w:rsidP="00390020">
            <w:pPr>
              <w:rPr>
                <w:rFonts w:ascii="Verdana" w:hAnsi="Verdana"/>
                <w:color w:val="000000" w:themeColor="text1"/>
              </w:rPr>
            </w:pPr>
            <w:r w:rsidRPr="008C1176">
              <w:rPr>
                <w:rFonts w:ascii="Verdana" w:hAnsi="Verdana"/>
                <w:color w:val="000000" w:themeColor="text1"/>
              </w:rPr>
              <w:t>Signature: …………………………………….</w:t>
            </w:r>
          </w:p>
          <w:p w14:paraId="649ED5C0" w14:textId="77777777" w:rsidR="00390020" w:rsidRPr="008C1176" w:rsidRDefault="00390020" w:rsidP="00390020">
            <w:pPr>
              <w:rPr>
                <w:rFonts w:ascii="Verdana" w:hAnsi="Verdana"/>
                <w:color w:val="000000" w:themeColor="text1"/>
              </w:rPr>
            </w:pPr>
            <w:r w:rsidRPr="008C1176">
              <w:rPr>
                <w:rFonts w:ascii="Verdana" w:hAnsi="Verdana"/>
                <w:color w:val="000000" w:themeColor="text1"/>
              </w:rPr>
              <w:t xml:space="preserve">Full name (block capitals):   </w:t>
            </w:r>
          </w:p>
          <w:p w14:paraId="3C7B218F" w14:textId="77777777" w:rsidR="00390020" w:rsidRPr="008C1176" w:rsidRDefault="00390020" w:rsidP="00390020">
            <w:pPr>
              <w:rPr>
                <w:rFonts w:ascii="Verdana" w:hAnsi="Verdana"/>
                <w:color w:val="000000" w:themeColor="text1"/>
              </w:rPr>
            </w:pPr>
            <w:r w:rsidRPr="008C1176">
              <w:rPr>
                <w:rFonts w:ascii="Verdana" w:hAnsi="Verdana"/>
                <w:color w:val="000000" w:themeColor="text1"/>
              </w:rPr>
              <w:t xml:space="preserve">Address:   </w:t>
            </w:r>
          </w:p>
          <w:p w14:paraId="5AC3399F" w14:textId="77777777" w:rsidR="00CA6770" w:rsidRPr="008C1176" w:rsidRDefault="00390020" w:rsidP="00390020">
            <w:pPr>
              <w:rPr>
                <w:rFonts w:ascii="Verdana" w:hAnsi="Verdana"/>
                <w:color w:val="000000" w:themeColor="text1"/>
              </w:rPr>
            </w:pPr>
            <w:r w:rsidRPr="008C1176">
              <w:rPr>
                <w:rFonts w:ascii="Verdana" w:hAnsi="Verdana"/>
                <w:color w:val="000000" w:themeColor="text1"/>
              </w:rPr>
              <w:t xml:space="preserve">Date:       </w:t>
            </w:r>
            <w:r w:rsidR="00CA6770" w:rsidRPr="008C1176">
              <w:rPr>
                <w:rFonts w:ascii="Verdana" w:hAnsi="Verdana"/>
                <w:color w:val="000000" w:themeColor="text1"/>
              </w:rPr>
              <w:t xml:space="preserve"> </w:t>
            </w:r>
          </w:p>
          <w:p w14:paraId="0E867E54" w14:textId="77777777" w:rsidR="00CA6770" w:rsidRPr="008C1176" w:rsidRDefault="00CA6770" w:rsidP="00032748">
            <w:pPr>
              <w:rPr>
                <w:rFonts w:ascii="Verdana" w:hAnsi="Verdana"/>
                <w:color w:val="000000" w:themeColor="text1"/>
              </w:rPr>
            </w:pPr>
          </w:p>
        </w:tc>
        <w:tc>
          <w:tcPr>
            <w:tcW w:w="4843" w:type="dxa"/>
          </w:tcPr>
          <w:p w14:paraId="58A90FC4"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t xml:space="preserve"> </w:t>
            </w:r>
          </w:p>
        </w:tc>
      </w:tr>
      <w:tr w:rsidR="006F101C" w:rsidRPr="008C1176" w14:paraId="2B036E25" w14:textId="77777777" w:rsidTr="00032748">
        <w:tc>
          <w:tcPr>
            <w:tcW w:w="4843" w:type="dxa"/>
          </w:tcPr>
          <w:p w14:paraId="5D0F63A1"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t>Landlord</w:t>
            </w:r>
          </w:p>
          <w:p w14:paraId="326E0AF4"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t>Signature: …………………………………….</w:t>
            </w:r>
          </w:p>
          <w:p w14:paraId="42A708F5"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t xml:space="preserve">Full name (block capitals):    </w:t>
            </w:r>
          </w:p>
          <w:p w14:paraId="1D0F8270"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t xml:space="preserve">Address:   </w:t>
            </w:r>
          </w:p>
          <w:p w14:paraId="770BB795"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t xml:space="preserve">Date:   </w:t>
            </w:r>
          </w:p>
          <w:p w14:paraId="178ED87A" w14:textId="77777777" w:rsidR="00CA6770" w:rsidRPr="008C1176" w:rsidRDefault="00CA6770" w:rsidP="00032748">
            <w:pPr>
              <w:rPr>
                <w:rFonts w:ascii="Verdana" w:hAnsi="Verdana"/>
                <w:color w:val="000000" w:themeColor="text1"/>
              </w:rPr>
            </w:pPr>
          </w:p>
        </w:tc>
        <w:tc>
          <w:tcPr>
            <w:tcW w:w="4843" w:type="dxa"/>
          </w:tcPr>
          <w:p w14:paraId="5E1371D9" w14:textId="77777777" w:rsidR="00CA6770" w:rsidRPr="008C1176" w:rsidRDefault="00CA6770" w:rsidP="00032748">
            <w:pPr>
              <w:rPr>
                <w:rFonts w:ascii="Verdana" w:hAnsi="Verdana"/>
                <w:b/>
                <w:color w:val="000000" w:themeColor="text1"/>
              </w:rPr>
            </w:pPr>
          </w:p>
        </w:tc>
      </w:tr>
    </w:tbl>
    <w:p w14:paraId="723930CA" w14:textId="77777777" w:rsidR="008C1176" w:rsidRDefault="008C1176" w:rsidP="008C1176">
      <w:pPr>
        <w:rPr>
          <w:rFonts w:ascii="Verdana" w:hAnsi="Verdana" w:cs="Arial"/>
          <w:color w:val="000000" w:themeColor="text1"/>
          <w:sz w:val="24"/>
          <w:szCs w:val="24"/>
          <w:lang w:eastAsia="en-GB"/>
        </w:rPr>
      </w:pPr>
    </w:p>
    <w:p w14:paraId="1BA31238" w14:textId="77777777" w:rsidR="008C1176" w:rsidRPr="008C1176" w:rsidRDefault="008C1176" w:rsidP="008C1176">
      <w:pPr>
        <w:rPr>
          <w:rFonts w:ascii="Verdana" w:hAnsi="Verdana" w:cs="Arial"/>
          <w:color w:val="000000" w:themeColor="text1"/>
          <w:sz w:val="24"/>
          <w:szCs w:val="24"/>
          <w:lang w:eastAsia="en-GB"/>
        </w:rPr>
      </w:pPr>
      <w:r w:rsidRPr="008C1176">
        <w:rPr>
          <w:rFonts w:ascii="Verdana" w:hAnsi="Verdana" w:cs="Arial"/>
          <w:color w:val="000000" w:themeColor="text1"/>
          <w:sz w:val="24"/>
          <w:szCs w:val="24"/>
          <w:lang w:eastAsia="en-GB"/>
        </w:rPr>
        <w:t>Sample tenancy agreement adapted from here:</w:t>
      </w:r>
    </w:p>
    <w:p w14:paraId="59FEAEC8" w14:textId="1711B058" w:rsidR="008C1176" w:rsidRPr="008C1176" w:rsidRDefault="008C1176" w:rsidP="008C1176">
      <w:pPr>
        <w:rPr>
          <w:rFonts w:ascii="Verdana" w:hAnsi="Verdana" w:cs="Arial"/>
          <w:color w:val="000000" w:themeColor="text1"/>
          <w:sz w:val="24"/>
          <w:szCs w:val="24"/>
          <w:u w:val="single"/>
        </w:rPr>
      </w:pPr>
      <w:r w:rsidRPr="008C1176">
        <w:rPr>
          <w:rFonts w:ascii="Verdana" w:hAnsi="Verdana" w:cs="Arial"/>
          <w:sz w:val="24"/>
          <w:szCs w:val="24"/>
        </w:rPr>
        <w:lastRenderedPageBreak/>
        <w:t>www.gov.uk/government/publications/model-agreement-for-a-shorthold-assured-tenancy</w:t>
      </w:r>
    </w:p>
    <w:p w14:paraId="1A841097" w14:textId="1CA6D64B" w:rsidR="008C1176" w:rsidRPr="008C1176" w:rsidRDefault="008C1176" w:rsidP="008C1176">
      <w:pPr>
        <w:rPr>
          <w:rStyle w:val="Hyperlink"/>
          <w:rFonts w:ascii="Verdana" w:hAnsi="Verdana" w:cs="Arial"/>
          <w:color w:val="000000" w:themeColor="text1"/>
          <w:sz w:val="24"/>
          <w:szCs w:val="24"/>
        </w:rPr>
      </w:pPr>
      <w:r w:rsidRPr="008C1176">
        <w:rPr>
          <w:rFonts w:ascii="Verdana" w:hAnsi="Verdana" w:cs="Arial"/>
          <w:sz w:val="24"/>
          <w:szCs w:val="24"/>
        </w:rPr>
        <w:t>www.nationalarchives.gov.uk/doc/open-government-licence/</w:t>
      </w:r>
    </w:p>
    <w:p w14:paraId="577D33D7" w14:textId="4777C92C" w:rsidR="008C1176" w:rsidRPr="008C1176" w:rsidRDefault="008C1176" w:rsidP="008C1176">
      <w:pPr>
        <w:rPr>
          <w:rFonts w:ascii="Verdana" w:hAnsi="Verdana" w:cs="Arial"/>
          <w:color w:val="000000" w:themeColor="text1"/>
          <w:sz w:val="24"/>
          <w:szCs w:val="24"/>
        </w:rPr>
      </w:pPr>
      <w:r w:rsidRPr="008C1176">
        <w:rPr>
          <w:rFonts w:ascii="Verdana" w:hAnsi="Verdana" w:cs="Arial"/>
          <w:color w:val="000000" w:themeColor="text1"/>
          <w:sz w:val="24"/>
          <w:szCs w:val="24"/>
        </w:rPr>
        <w:t>www.edinburgh.gov.uk/downloads/file/1747/tenancy_agreement_with_hmo_and_tds_deposit_clausedoc</w:t>
      </w:r>
    </w:p>
    <w:p w14:paraId="04AD1125" w14:textId="27023B20" w:rsidR="00C74486" w:rsidRPr="008C1176" w:rsidRDefault="00C74486">
      <w:pPr>
        <w:rPr>
          <w:rFonts w:ascii="Verdana" w:hAnsi="Verdana" w:cs="Arial"/>
          <w:color w:val="000000" w:themeColor="text1"/>
          <w:sz w:val="24"/>
          <w:szCs w:val="24"/>
        </w:rPr>
      </w:pPr>
    </w:p>
    <w:sectPr w:rsidR="00C74486" w:rsidRPr="008C1176">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802EF" w14:textId="77777777" w:rsidR="006C4583" w:rsidRDefault="006C4583" w:rsidP="00CA6770">
      <w:pPr>
        <w:spacing w:after="0" w:line="240" w:lineRule="auto"/>
      </w:pPr>
      <w:r>
        <w:separator/>
      </w:r>
    </w:p>
  </w:endnote>
  <w:endnote w:type="continuationSeparator" w:id="0">
    <w:p w14:paraId="489AD8A2" w14:textId="77777777" w:rsidR="006C4583" w:rsidRDefault="006C4583" w:rsidP="00CA6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1166F" w14:textId="77777777" w:rsidR="006C4583" w:rsidRDefault="006C4583" w:rsidP="00CA6770">
      <w:pPr>
        <w:spacing w:after="0" w:line="240" w:lineRule="auto"/>
      </w:pPr>
      <w:r>
        <w:separator/>
      </w:r>
    </w:p>
  </w:footnote>
  <w:footnote w:type="continuationSeparator" w:id="0">
    <w:p w14:paraId="30B018C7" w14:textId="77777777" w:rsidR="006C4583" w:rsidRDefault="006C4583" w:rsidP="00CA6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B3F3C" w14:textId="77777777" w:rsidR="001B5276" w:rsidRDefault="001B5276">
    <w:pPr>
      <w:pStyle w:val="Header"/>
    </w:pPr>
    <w:r>
      <w:t>Section A: Definitions and interpretation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038D5"/>
    <w:multiLevelType w:val="multilevel"/>
    <w:tmpl w:val="EACE789E"/>
    <w:lvl w:ilvl="0">
      <w:start w:val="1"/>
      <w:numFmt w:val="decimal"/>
      <w:lvlText w:val="%1"/>
      <w:lvlJc w:val="left"/>
      <w:pPr>
        <w:ind w:left="432" w:hanging="432"/>
      </w:pPr>
      <w:rPr>
        <w:rFonts w:hint="default"/>
        <w:i w:val="0"/>
      </w:rPr>
    </w:lvl>
    <w:lvl w:ilvl="1">
      <w:start w:val="1"/>
      <w:numFmt w:val="decimal"/>
      <w:lvlText w:val="%1.%2"/>
      <w:lvlJc w:val="left"/>
      <w:pPr>
        <w:ind w:left="1143"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291331B"/>
    <w:multiLevelType w:val="hybridMultilevel"/>
    <w:tmpl w:val="936E8DAA"/>
    <w:lvl w:ilvl="0" w:tplc="FAE27A38">
      <w:start w:val="1"/>
      <w:numFmt w:val="lowerLetter"/>
      <w:lvlText w:val="(%1)"/>
      <w:lvlJc w:val="left"/>
      <w:pPr>
        <w:ind w:left="936" w:hanging="360"/>
      </w:pPr>
      <w:rPr>
        <w:rFonts w:hint="default"/>
      </w:rPr>
    </w:lvl>
    <w:lvl w:ilvl="1" w:tplc="FAE27A38">
      <w:start w:val="1"/>
      <w:numFmt w:val="lowerLetter"/>
      <w:lvlText w:val="(%2)"/>
      <w:lvlJc w:val="left"/>
      <w:pPr>
        <w:ind w:left="1656" w:hanging="360"/>
      </w:pPr>
      <w:rPr>
        <w:rFonts w:hint="default"/>
      </w:r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
    <w:nsid w:val="04211ED4"/>
    <w:multiLevelType w:val="hybridMultilevel"/>
    <w:tmpl w:val="AEB84704"/>
    <w:lvl w:ilvl="0" w:tplc="FAE27A38">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
    <w:nsid w:val="0B277FD3"/>
    <w:multiLevelType w:val="multilevel"/>
    <w:tmpl w:val="2FCAA61E"/>
    <w:lvl w:ilvl="0">
      <w:start w:val="1"/>
      <w:numFmt w:val="decimal"/>
      <w:lvlText w:val="%1"/>
      <w:lvlJc w:val="left"/>
      <w:pPr>
        <w:ind w:left="432" w:hanging="432"/>
      </w:pPr>
      <w:rPr>
        <w:rFonts w:hint="default"/>
        <w:i w:val="0"/>
      </w:rPr>
    </w:lvl>
    <w:lvl w:ilvl="1">
      <w:start w:val="1"/>
      <w:numFmt w:val="decimal"/>
      <w:lvlText w:val="%1.%2"/>
      <w:lvlJc w:val="left"/>
      <w:pPr>
        <w:ind w:left="1143" w:hanging="576"/>
      </w:pPr>
      <w:rPr>
        <w:rFonts w:hint="default"/>
      </w:rPr>
    </w:lvl>
    <w:lvl w:ilvl="2">
      <w:start w:val="1"/>
      <w:numFmt w:val="lowerLetter"/>
      <w:lvlText w:val="%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9F33989"/>
    <w:multiLevelType w:val="hybridMultilevel"/>
    <w:tmpl w:val="AF340A8A"/>
    <w:lvl w:ilvl="0" w:tplc="A050B288">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5">
    <w:nsid w:val="1A0A32D9"/>
    <w:multiLevelType w:val="hybridMultilevel"/>
    <w:tmpl w:val="EEB08642"/>
    <w:lvl w:ilvl="0" w:tplc="FAE27A38">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6">
    <w:nsid w:val="1BC4777C"/>
    <w:multiLevelType w:val="multilevel"/>
    <w:tmpl w:val="5A969A98"/>
    <w:lvl w:ilvl="0">
      <w:start w:val="1"/>
      <w:numFmt w:val="decimal"/>
      <w:lvlText w:val="%1"/>
      <w:lvlJc w:val="left"/>
      <w:pPr>
        <w:ind w:left="432" w:hanging="432"/>
      </w:pPr>
      <w:rPr>
        <w:rFonts w:hint="default"/>
        <w:i w:val="0"/>
      </w:rPr>
    </w:lvl>
    <w:lvl w:ilvl="1">
      <w:start w:val="1"/>
      <w:numFmt w:val="decimal"/>
      <w:lvlText w:val="%1.%2"/>
      <w:lvlJc w:val="left"/>
      <w:pPr>
        <w:ind w:left="1143"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216259FA"/>
    <w:multiLevelType w:val="multilevel"/>
    <w:tmpl w:val="ED709F7C"/>
    <w:lvl w:ilvl="0">
      <w:start w:val="1"/>
      <w:numFmt w:val="decimal"/>
      <w:pStyle w:val="Heading1"/>
      <w:lvlText w:val="%1"/>
      <w:lvlJc w:val="left"/>
      <w:pPr>
        <w:ind w:left="432" w:hanging="432"/>
      </w:pPr>
      <w:rPr>
        <w:rFonts w:hint="default"/>
        <w:i w:val="0"/>
      </w:rPr>
    </w:lvl>
    <w:lvl w:ilvl="1">
      <w:start w:val="1"/>
      <w:numFmt w:val="decimal"/>
      <w:pStyle w:val="Heading2"/>
      <w:lvlText w:val="%1.%2"/>
      <w:lvlJc w:val="left"/>
      <w:pPr>
        <w:ind w:left="1143" w:hanging="576"/>
      </w:pPr>
      <w:rPr>
        <w:rFonts w:hint="default"/>
      </w:rPr>
    </w:lvl>
    <w:lvl w:ilvl="2">
      <w:start w:val="1"/>
      <w:numFmt w:val="lowerLetter"/>
      <w:pStyle w:val="Heading3"/>
      <w:lvlText w:val="%3)"/>
      <w:lvlJc w:val="left"/>
      <w:pPr>
        <w:ind w:left="720" w:hanging="720"/>
      </w:pPr>
      <w:rPr>
        <w:rFonts w:ascii="Verdana" w:eastAsiaTheme="majorEastAsia" w:hAnsi="Verdana" w:cstheme="majorBidi"/>
      </w:rPr>
    </w:lvl>
    <w:lvl w:ilvl="3">
      <w:start w:val="1"/>
      <w:numFmt w:val="decimal"/>
      <w:pStyle w:val="Heading4"/>
      <w:lvlText w:val="%1.%2.%3.%4"/>
      <w:lvlJc w:val="left"/>
      <w:pPr>
        <w:ind w:left="1006"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29C11542"/>
    <w:multiLevelType w:val="hybridMultilevel"/>
    <w:tmpl w:val="812CFBCE"/>
    <w:lvl w:ilvl="0" w:tplc="FAE27A38">
      <w:start w:val="1"/>
      <w:numFmt w:val="lowerLetter"/>
      <w:lvlText w:val="(%1)"/>
      <w:lvlJc w:val="left"/>
      <w:pPr>
        <w:ind w:left="936" w:hanging="360"/>
      </w:pPr>
      <w:rPr>
        <w:rFonts w:hint="default"/>
      </w:rPr>
    </w:lvl>
    <w:lvl w:ilvl="1" w:tplc="FAE27A38">
      <w:start w:val="1"/>
      <w:numFmt w:val="lowerLetter"/>
      <w:lvlText w:val="(%2)"/>
      <w:lvlJc w:val="left"/>
      <w:pPr>
        <w:ind w:left="1656" w:hanging="360"/>
      </w:pPr>
      <w:rPr>
        <w:rFonts w:hint="default"/>
      </w:r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9">
    <w:nsid w:val="2D34591A"/>
    <w:multiLevelType w:val="hybridMultilevel"/>
    <w:tmpl w:val="E40C46C0"/>
    <w:lvl w:ilvl="0" w:tplc="FAE27A38">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0">
    <w:nsid w:val="30527214"/>
    <w:multiLevelType w:val="hybridMultilevel"/>
    <w:tmpl w:val="51E04D9E"/>
    <w:lvl w:ilvl="0" w:tplc="FAE27A38">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nsid w:val="43E267E7"/>
    <w:multiLevelType w:val="multilevel"/>
    <w:tmpl w:val="90C07F82"/>
    <w:lvl w:ilvl="0">
      <w:start w:val="1"/>
      <w:numFmt w:val="decimal"/>
      <w:lvlText w:val="%1"/>
      <w:lvlJc w:val="left"/>
      <w:pPr>
        <w:ind w:left="432" w:hanging="432"/>
      </w:pPr>
      <w:rPr>
        <w:rFonts w:hint="default"/>
        <w:i w:val="0"/>
      </w:rPr>
    </w:lvl>
    <w:lvl w:ilvl="1">
      <w:start w:val="1"/>
      <w:numFmt w:val="lowerLetter"/>
      <w:lvlText w:val="%2)"/>
      <w:lvlJc w:val="left"/>
      <w:pPr>
        <w:ind w:left="1143"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457C65EB"/>
    <w:multiLevelType w:val="hybridMultilevel"/>
    <w:tmpl w:val="6D1417B8"/>
    <w:lvl w:ilvl="0" w:tplc="08090017">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3">
    <w:nsid w:val="46166DFD"/>
    <w:multiLevelType w:val="hybridMultilevel"/>
    <w:tmpl w:val="B7165440"/>
    <w:lvl w:ilvl="0" w:tplc="FAE27A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92674E3"/>
    <w:multiLevelType w:val="hybridMultilevel"/>
    <w:tmpl w:val="14FEC9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28E4C69"/>
    <w:multiLevelType w:val="multilevel"/>
    <w:tmpl w:val="4C76BFEE"/>
    <w:lvl w:ilvl="0">
      <w:start w:val="1"/>
      <w:numFmt w:val="decimal"/>
      <w:lvlText w:val="%1"/>
      <w:lvlJc w:val="left"/>
      <w:pPr>
        <w:ind w:left="432" w:hanging="432"/>
      </w:pPr>
      <w:rPr>
        <w:rFonts w:hint="default"/>
        <w:i w:val="0"/>
      </w:rPr>
    </w:lvl>
    <w:lvl w:ilvl="1">
      <w:start w:val="1"/>
      <w:numFmt w:val="decimal"/>
      <w:lvlText w:val="%1.%2"/>
      <w:lvlJc w:val="left"/>
      <w:pPr>
        <w:ind w:left="1143"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58517065"/>
    <w:multiLevelType w:val="hybridMultilevel"/>
    <w:tmpl w:val="267263DA"/>
    <w:lvl w:ilvl="0" w:tplc="FAE27A38">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7">
    <w:nsid w:val="5B6D22FB"/>
    <w:multiLevelType w:val="multilevel"/>
    <w:tmpl w:val="79E6F43A"/>
    <w:lvl w:ilvl="0">
      <w:start w:val="1"/>
      <w:numFmt w:val="decimal"/>
      <w:lvlText w:val="%1"/>
      <w:lvlJc w:val="left"/>
      <w:pPr>
        <w:ind w:left="432" w:hanging="432"/>
      </w:pPr>
      <w:rPr>
        <w:rFonts w:hint="default"/>
        <w:i w:val="0"/>
      </w:rPr>
    </w:lvl>
    <w:lvl w:ilvl="1">
      <w:start w:val="1"/>
      <w:numFmt w:val="decimal"/>
      <w:lvlText w:val="%1.%2"/>
      <w:lvlJc w:val="left"/>
      <w:pPr>
        <w:ind w:left="1143"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676C6AD3"/>
    <w:multiLevelType w:val="hybridMultilevel"/>
    <w:tmpl w:val="F7F88310"/>
    <w:lvl w:ilvl="0" w:tplc="FAE27A38">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9">
    <w:nsid w:val="6B2B16A1"/>
    <w:multiLevelType w:val="multilevel"/>
    <w:tmpl w:val="91ACEEF6"/>
    <w:lvl w:ilvl="0">
      <w:start w:val="1"/>
      <w:numFmt w:val="decimal"/>
      <w:lvlText w:val="%1"/>
      <w:lvlJc w:val="left"/>
      <w:pPr>
        <w:ind w:left="432" w:hanging="432"/>
      </w:pPr>
      <w:rPr>
        <w:rFonts w:hint="default"/>
        <w:i w:val="0"/>
      </w:rPr>
    </w:lvl>
    <w:lvl w:ilvl="1">
      <w:start w:val="1"/>
      <w:numFmt w:val="decimal"/>
      <w:lvlText w:val="%1.%2"/>
      <w:lvlJc w:val="left"/>
      <w:pPr>
        <w:ind w:left="1143"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6D036680"/>
    <w:multiLevelType w:val="multilevel"/>
    <w:tmpl w:val="11261F82"/>
    <w:lvl w:ilvl="0">
      <w:start w:val="1"/>
      <w:numFmt w:val="decimal"/>
      <w:lvlText w:val="%1"/>
      <w:lvlJc w:val="left"/>
      <w:pPr>
        <w:ind w:left="432" w:hanging="432"/>
      </w:pPr>
      <w:rPr>
        <w:rFonts w:hint="default"/>
        <w:i w:val="0"/>
      </w:rPr>
    </w:lvl>
    <w:lvl w:ilvl="1">
      <w:start w:val="1"/>
      <w:numFmt w:val="decimal"/>
      <w:lvlText w:val="%1.%2"/>
      <w:lvlJc w:val="left"/>
      <w:pPr>
        <w:ind w:left="1143"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1"/>
  </w:num>
  <w:num w:numId="8">
    <w:abstractNumId w:val="16"/>
  </w:num>
  <w:num w:numId="9">
    <w:abstractNumId w:val="13"/>
  </w:num>
  <w:num w:numId="10">
    <w:abstractNumId w:val="5"/>
  </w:num>
  <w:num w:numId="11">
    <w:abstractNumId w:val="10"/>
  </w:num>
  <w:num w:numId="12">
    <w:abstractNumId w:val="18"/>
  </w:num>
  <w:num w:numId="13">
    <w:abstractNumId w:val="14"/>
  </w:num>
  <w:num w:numId="14">
    <w:abstractNumId w:val="12"/>
  </w:num>
  <w:num w:numId="15">
    <w:abstractNumId w:val="17"/>
  </w:num>
  <w:num w:numId="16">
    <w:abstractNumId w:val="11"/>
  </w:num>
  <w:num w:numId="17">
    <w:abstractNumId w:val="6"/>
  </w:num>
  <w:num w:numId="18">
    <w:abstractNumId w:val="0"/>
  </w:num>
  <w:num w:numId="19">
    <w:abstractNumId w:val="3"/>
  </w:num>
  <w:num w:numId="20">
    <w:abstractNumId w:val="20"/>
  </w:num>
  <w:num w:numId="21">
    <w:abstractNumId w:val="19"/>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486"/>
    <w:rsid w:val="00001027"/>
    <w:rsid w:val="000B56C7"/>
    <w:rsid w:val="000E036B"/>
    <w:rsid w:val="001A385D"/>
    <w:rsid w:val="001A547F"/>
    <w:rsid w:val="001B5276"/>
    <w:rsid w:val="001F5FC4"/>
    <w:rsid w:val="002E0407"/>
    <w:rsid w:val="002F7E67"/>
    <w:rsid w:val="003116EC"/>
    <w:rsid w:val="00390020"/>
    <w:rsid w:val="003C3394"/>
    <w:rsid w:val="00440B18"/>
    <w:rsid w:val="004456B0"/>
    <w:rsid w:val="00491183"/>
    <w:rsid w:val="004B0D0E"/>
    <w:rsid w:val="00501924"/>
    <w:rsid w:val="005165A8"/>
    <w:rsid w:val="00530919"/>
    <w:rsid w:val="005503E5"/>
    <w:rsid w:val="00575F83"/>
    <w:rsid w:val="0059414E"/>
    <w:rsid w:val="005A144F"/>
    <w:rsid w:val="005A2630"/>
    <w:rsid w:val="005A2B49"/>
    <w:rsid w:val="00623DE4"/>
    <w:rsid w:val="00656320"/>
    <w:rsid w:val="006C4583"/>
    <w:rsid w:val="006C7B16"/>
    <w:rsid w:val="006F101C"/>
    <w:rsid w:val="00785F96"/>
    <w:rsid w:val="007D3697"/>
    <w:rsid w:val="00857ECC"/>
    <w:rsid w:val="008C1176"/>
    <w:rsid w:val="008D2D03"/>
    <w:rsid w:val="008E33E2"/>
    <w:rsid w:val="00910125"/>
    <w:rsid w:val="00911CB1"/>
    <w:rsid w:val="00922585"/>
    <w:rsid w:val="00934271"/>
    <w:rsid w:val="00961873"/>
    <w:rsid w:val="009B2D19"/>
    <w:rsid w:val="009B65D1"/>
    <w:rsid w:val="009F1932"/>
    <w:rsid w:val="00A961EC"/>
    <w:rsid w:val="00AC5B2C"/>
    <w:rsid w:val="00B33696"/>
    <w:rsid w:val="00B71019"/>
    <w:rsid w:val="00B775EE"/>
    <w:rsid w:val="00B80DD1"/>
    <w:rsid w:val="00BC3380"/>
    <w:rsid w:val="00BD5810"/>
    <w:rsid w:val="00C31612"/>
    <w:rsid w:val="00C67AB7"/>
    <w:rsid w:val="00C74486"/>
    <w:rsid w:val="00C81AB4"/>
    <w:rsid w:val="00CA6770"/>
    <w:rsid w:val="00CB3DDE"/>
    <w:rsid w:val="00CC7A90"/>
    <w:rsid w:val="00CF6681"/>
    <w:rsid w:val="00DA2B67"/>
    <w:rsid w:val="00E40135"/>
    <w:rsid w:val="00EF321C"/>
    <w:rsid w:val="00F01EF6"/>
    <w:rsid w:val="00F84F54"/>
    <w:rsid w:val="00FB3996"/>
    <w:rsid w:val="00FE0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C2201"/>
  <w15:docId w15:val="{26F9FC4E-99F8-4818-A96A-4351E4FC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4486"/>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Normal"/>
    <w:link w:val="Heading2Char"/>
    <w:uiPriority w:val="9"/>
    <w:unhideWhenUsed/>
    <w:qFormat/>
    <w:rsid w:val="00C74486"/>
    <w:pPr>
      <w:keepNext/>
      <w:keepLines/>
      <w:numPr>
        <w:ilvl w:val="1"/>
        <w:numId w:val="1"/>
      </w:numPr>
      <w:spacing w:before="200" w:after="0" w:line="240" w:lineRule="auto"/>
      <w:ind w:left="576"/>
      <w:outlineLvl w:val="1"/>
    </w:pPr>
    <w:rPr>
      <w:rFonts w:asciiTheme="majorHAnsi" w:eastAsiaTheme="majorEastAsia" w:hAnsiTheme="majorHAnsi" w:cstheme="majorBidi"/>
      <w:b/>
      <w:bCs/>
      <w:color w:val="4F81BD" w:themeColor="accent1"/>
      <w:sz w:val="26"/>
      <w:szCs w:val="26"/>
      <w:lang w:eastAsia="en-GB"/>
    </w:rPr>
  </w:style>
  <w:style w:type="paragraph" w:styleId="Heading3">
    <w:name w:val="heading 3"/>
    <w:basedOn w:val="Normal"/>
    <w:next w:val="Normal"/>
    <w:link w:val="Heading3Char"/>
    <w:uiPriority w:val="9"/>
    <w:unhideWhenUsed/>
    <w:qFormat/>
    <w:rsid w:val="00C74486"/>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en-GB"/>
    </w:rPr>
  </w:style>
  <w:style w:type="paragraph" w:styleId="Heading4">
    <w:name w:val="heading 4"/>
    <w:basedOn w:val="Normal"/>
    <w:next w:val="Normal"/>
    <w:link w:val="Heading4Char"/>
    <w:uiPriority w:val="9"/>
    <w:unhideWhenUsed/>
    <w:qFormat/>
    <w:rsid w:val="00C74486"/>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en-GB"/>
    </w:rPr>
  </w:style>
  <w:style w:type="paragraph" w:styleId="Heading5">
    <w:name w:val="heading 5"/>
    <w:basedOn w:val="Normal"/>
    <w:next w:val="Normal"/>
    <w:link w:val="Heading5Char"/>
    <w:uiPriority w:val="9"/>
    <w:semiHidden/>
    <w:unhideWhenUsed/>
    <w:qFormat/>
    <w:rsid w:val="00C74486"/>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en-GB"/>
    </w:rPr>
  </w:style>
  <w:style w:type="paragraph" w:styleId="Heading6">
    <w:name w:val="heading 6"/>
    <w:basedOn w:val="Normal"/>
    <w:next w:val="Normal"/>
    <w:link w:val="Heading6Char"/>
    <w:uiPriority w:val="9"/>
    <w:semiHidden/>
    <w:unhideWhenUsed/>
    <w:qFormat/>
    <w:rsid w:val="00C74486"/>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en-GB"/>
    </w:rPr>
  </w:style>
  <w:style w:type="paragraph" w:styleId="Heading7">
    <w:name w:val="heading 7"/>
    <w:basedOn w:val="Normal"/>
    <w:next w:val="Normal"/>
    <w:link w:val="Heading7Char"/>
    <w:uiPriority w:val="9"/>
    <w:semiHidden/>
    <w:unhideWhenUsed/>
    <w:qFormat/>
    <w:rsid w:val="00C74486"/>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en-GB"/>
    </w:rPr>
  </w:style>
  <w:style w:type="paragraph" w:styleId="Heading8">
    <w:name w:val="heading 8"/>
    <w:basedOn w:val="Normal"/>
    <w:next w:val="Normal"/>
    <w:link w:val="Heading8Char"/>
    <w:uiPriority w:val="9"/>
    <w:semiHidden/>
    <w:unhideWhenUsed/>
    <w:qFormat/>
    <w:rsid w:val="00C74486"/>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en-GB"/>
    </w:rPr>
  </w:style>
  <w:style w:type="paragraph" w:styleId="Heading9">
    <w:name w:val="heading 9"/>
    <w:basedOn w:val="Normal"/>
    <w:next w:val="Normal"/>
    <w:link w:val="Heading9Char"/>
    <w:uiPriority w:val="9"/>
    <w:semiHidden/>
    <w:unhideWhenUsed/>
    <w:qFormat/>
    <w:rsid w:val="00C74486"/>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486"/>
    <w:rPr>
      <w:color w:val="0000FF" w:themeColor="hyperlink"/>
      <w:u w:val="single"/>
    </w:rPr>
  </w:style>
  <w:style w:type="character" w:customStyle="1" w:styleId="Heading1Char">
    <w:name w:val="Heading 1 Char"/>
    <w:basedOn w:val="DefaultParagraphFont"/>
    <w:link w:val="Heading1"/>
    <w:uiPriority w:val="9"/>
    <w:rsid w:val="00C74486"/>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C74486"/>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C74486"/>
    <w:rPr>
      <w:rFonts w:asciiTheme="majorHAnsi" w:eastAsiaTheme="majorEastAsia" w:hAnsiTheme="majorHAnsi" w:cstheme="majorBidi"/>
      <w:b/>
      <w:bCs/>
      <w:color w:val="4F81BD" w:themeColor="accent1"/>
      <w:sz w:val="24"/>
      <w:szCs w:val="24"/>
      <w:lang w:eastAsia="en-GB"/>
    </w:rPr>
  </w:style>
  <w:style w:type="character" w:customStyle="1" w:styleId="Heading4Char">
    <w:name w:val="Heading 4 Char"/>
    <w:basedOn w:val="DefaultParagraphFont"/>
    <w:link w:val="Heading4"/>
    <w:uiPriority w:val="9"/>
    <w:rsid w:val="00C74486"/>
    <w:rPr>
      <w:rFonts w:asciiTheme="majorHAnsi" w:eastAsiaTheme="majorEastAsia" w:hAnsiTheme="majorHAnsi" w:cstheme="majorBidi"/>
      <w:b/>
      <w:bCs/>
      <w:i/>
      <w:iCs/>
      <w:color w:val="4F81BD" w:themeColor="accent1"/>
      <w:sz w:val="24"/>
      <w:szCs w:val="24"/>
      <w:lang w:eastAsia="en-GB"/>
    </w:rPr>
  </w:style>
  <w:style w:type="character" w:customStyle="1" w:styleId="Heading5Char">
    <w:name w:val="Heading 5 Char"/>
    <w:basedOn w:val="DefaultParagraphFont"/>
    <w:link w:val="Heading5"/>
    <w:uiPriority w:val="9"/>
    <w:semiHidden/>
    <w:rsid w:val="00C74486"/>
    <w:rPr>
      <w:rFonts w:asciiTheme="majorHAnsi" w:eastAsiaTheme="majorEastAsia" w:hAnsiTheme="majorHAnsi" w:cstheme="majorBidi"/>
      <w:color w:val="243F60" w:themeColor="accent1" w:themeShade="7F"/>
      <w:sz w:val="24"/>
      <w:szCs w:val="24"/>
      <w:lang w:eastAsia="en-GB"/>
    </w:rPr>
  </w:style>
  <w:style w:type="character" w:customStyle="1" w:styleId="Heading6Char">
    <w:name w:val="Heading 6 Char"/>
    <w:basedOn w:val="DefaultParagraphFont"/>
    <w:link w:val="Heading6"/>
    <w:uiPriority w:val="9"/>
    <w:semiHidden/>
    <w:rsid w:val="00C74486"/>
    <w:rPr>
      <w:rFonts w:asciiTheme="majorHAnsi" w:eastAsiaTheme="majorEastAsia" w:hAnsiTheme="majorHAnsi" w:cstheme="majorBidi"/>
      <w:i/>
      <w:iCs/>
      <w:color w:val="243F60" w:themeColor="accent1" w:themeShade="7F"/>
      <w:sz w:val="24"/>
      <w:szCs w:val="24"/>
      <w:lang w:eastAsia="en-GB"/>
    </w:rPr>
  </w:style>
  <w:style w:type="character" w:customStyle="1" w:styleId="Heading7Char">
    <w:name w:val="Heading 7 Char"/>
    <w:basedOn w:val="DefaultParagraphFont"/>
    <w:link w:val="Heading7"/>
    <w:uiPriority w:val="9"/>
    <w:semiHidden/>
    <w:rsid w:val="00C74486"/>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semiHidden/>
    <w:rsid w:val="00C74486"/>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C74486"/>
    <w:rPr>
      <w:rFonts w:asciiTheme="majorHAnsi" w:eastAsiaTheme="majorEastAsia" w:hAnsiTheme="majorHAnsi" w:cstheme="majorBidi"/>
      <w:i/>
      <w:iCs/>
      <w:color w:val="404040" w:themeColor="text1" w:themeTint="BF"/>
      <w:sz w:val="20"/>
      <w:szCs w:val="20"/>
      <w:lang w:eastAsia="en-GB"/>
    </w:rPr>
  </w:style>
  <w:style w:type="paragraph" w:styleId="ListParagraph">
    <w:name w:val="List Paragraph"/>
    <w:basedOn w:val="Normal"/>
    <w:uiPriority w:val="34"/>
    <w:qFormat/>
    <w:rsid w:val="00C74486"/>
    <w:pPr>
      <w:spacing w:after="0" w:line="240" w:lineRule="auto"/>
      <w:ind w:left="720"/>
      <w:contextualSpacing/>
    </w:pPr>
    <w:rPr>
      <w:rFonts w:ascii="Arial" w:eastAsia="Times New Roman" w:hAnsi="Arial" w:cs="Arial"/>
      <w:sz w:val="24"/>
      <w:szCs w:val="24"/>
      <w:lang w:eastAsia="en-GB"/>
    </w:rPr>
  </w:style>
  <w:style w:type="paragraph" w:styleId="Header">
    <w:name w:val="header"/>
    <w:basedOn w:val="Normal"/>
    <w:link w:val="HeaderChar"/>
    <w:uiPriority w:val="99"/>
    <w:unhideWhenUsed/>
    <w:rsid w:val="00CA6770"/>
    <w:pPr>
      <w:tabs>
        <w:tab w:val="center" w:pos="4513"/>
        <w:tab w:val="right" w:pos="9026"/>
      </w:tabs>
      <w:spacing w:after="0" w:line="240" w:lineRule="auto"/>
    </w:pPr>
    <w:rPr>
      <w:rFonts w:ascii="Arial" w:eastAsia="Times New Roman" w:hAnsi="Arial" w:cs="Arial"/>
      <w:sz w:val="24"/>
      <w:szCs w:val="24"/>
      <w:lang w:eastAsia="en-GB"/>
    </w:rPr>
  </w:style>
  <w:style w:type="character" w:customStyle="1" w:styleId="HeaderChar">
    <w:name w:val="Header Char"/>
    <w:basedOn w:val="DefaultParagraphFont"/>
    <w:link w:val="Header"/>
    <w:uiPriority w:val="99"/>
    <w:rsid w:val="00CA6770"/>
    <w:rPr>
      <w:rFonts w:ascii="Arial" w:eastAsia="Times New Roman" w:hAnsi="Arial" w:cs="Arial"/>
      <w:sz w:val="24"/>
      <w:szCs w:val="24"/>
      <w:lang w:eastAsia="en-GB"/>
    </w:rPr>
  </w:style>
  <w:style w:type="table" w:styleId="TableGrid">
    <w:name w:val="Table Grid"/>
    <w:basedOn w:val="TableNormal"/>
    <w:uiPriority w:val="59"/>
    <w:rsid w:val="00CA6770"/>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A6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770"/>
  </w:style>
  <w:style w:type="character" w:styleId="CommentReference">
    <w:name w:val="annotation reference"/>
    <w:basedOn w:val="DefaultParagraphFont"/>
    <w:uiPriority w:val="99"/>
    <w:semiHidden/>
    <w:unhideWhenUsed/>
    <w:rsid w:val="00CC7A90"/>
    <w:rPr>
      <w:sz w:val="16"/>
      <w:szCs w:val="16"/>
    </w:rPr>
  </w:style>
  <w:style w:type="paragraph" w:styleId="CommentText">
    <w:name w:val="annotation text"/>
    <w:basedOn w:val="Normal"/>
    <w:link w:val="CommentTextChar"/>
    <w:uiPriority w:val="99"/>
    <w:semiHidden/>
    <w:unhideWhenUsed/>
    <w:rsid w:val="00CC7A90"/>
    <w:pPr>
      <w:spacing w:line="240" w:lineRule="auto"/>
    </w:pPr>
    <w:rPr>
      <w:sz w:val="20"/>
      <w:szCs w:val="20"/>
    </w:rPr>
  </w:style>
  <w:style w:type="character" w:customStyle="1" w:styleId="CommentTextChar">
    <w:name w:val="Comment Text Char"/>
    <w:basedOn w:val="DefaultParagraphFont"/>
    <w:link w:val="CommentText"/>
    <w:uiPriority w:val="99"/>
    <w:semiHidden/>
    <w:rsid w:val="00CC7A90"/>
    <w:rPr>
      <w:sz w:val="20"/>
      <w:szCs w:val="20"/>
    </w:rPr>
  </w:style>
  <w:style w:type="paragraph" w:styleId="CommentSubject">
    <w:name w:val="annotation subject"/>
    <w:basedOn w:val="CommentText"/>
    <w:next w:val="CommentText"/>
    <w:link w:val="CommentSubjectChar"/>
    <w:uiPriority w:val="99"/>
    <w:semiHidden/>
    <w:unhideWhenUsed/>
    <w:rsid w:val="00CC7A90"/>
    <w:rPr>
      <w:b/>
      <w:bCs/>
    </w:rPr>
  </w:style>
  <w:style w:type="character" w:customStyle="1" w:styleId="CommentSubjectChar">
    <w:name w:val="Comment Subject Char"/>
    <w:basedOn w:val="CommentTextChar"/>
    <w:link w:val="CommentSubject"/>
    <w:uiPriority w:val="99"/>
    <w:semiHidden/>
    <w:rsid w:val="00CC7A90"/>
    <w:rPr>
      <w:b/>
      <w:bCs/>
      <w:sz w:val="20"/>
      <w:szCs w:val="20"/>
    </w:rPr>
  </w:style>
  <w:style w:type="paragraph" w:styleId="BalloonText">
    <w:name w:val="Balloon Text"/>
    <w:basedOn w:val="Normal"/>
    <w:link w:val="BalloonTextChar"/>
    <w:uiPriority w:val="99"/>
    <w:semiHidden/>
    <w:unhideWhenUsed/>
    <w:rsid w:val="00CC7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A90"/>
    <w:rPr>
      <w:rFonts w:ascii="Tahoma" w:hAnsi="Tahoma" w:cs="Tahoma"/>
      <w:sz w:val="16"/>
      <w:szCs w:val="16"/>
    </w:rPr>
  </w:style>
  <w:style w:type="paragraph" w:styleId="NoSpacing">
    <w:name w:val="No Spacing"/>
    <w:uiPriority w:val="1"/>
    <w:qFormat/>
    <w:rsid w:val="00BD58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E9FD498965A4AA03A0877A40BE840" ma:contentTypeVersion="0" ma:contentTypeDescription="Create a new document." ma:contentTypeScope="" ma:versionID="1a3d2fb0d5c5d3d27a500fc7a24034c3">
  <xsd:schema xmlns:xsd="http://www.w3.org/2001/XMLSchema" xmlns:xs="http://www.w3.org/2001/XMLSchema" xmlns:p="http://schemas.microsoft.com/office/2006/metadata/properties" targetNamespace="http://schemas.microsoft.com/office/2006/metadata/properties" ma:root="true" ma:fieldsID="688bc6a6234ab565d3d8b5ea53768e4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F9D12-DB02-44DC-A7A9-BDE6285F7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47919C-738E-4C17-AD23-68ACCA40F3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6FB1B0-FC86-4498-89E1-3D3337D7F185}">
  <ds:schemaRefs>
    <ds:schemaRef ds:uri="http://schemas.microsoft.com/sharepoint/v3/contenttype/forms"/>
  </ds:schemaRefs>
</ds:datastoreItem>
</file>

<file path=customXml/itemProps4.xml><?xml version="1.0" encoding="utf-8"?>
<ds:datastoreItem xmlns:ds="http://schemas.openxmlformats.org/officeDocument/2006/customXml" ds:itemID="{D13460A6-4D2B-4146-93F3-A739B9F51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2415</Words>
  <Characters>13770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Isherwood</dc:creator>
  <cp:lastModifiedBy>Fiona Ranford</cp:lastModifiedBy>
  <cp:revision>2</cp:revision>
  <dcterms:created xsi:type="dcterms:W3CDTF">2015-01-19T12:17:00Z</dcterms:created>
  <dcterms:modified xsi:type="dcterms:W3CDTF">2015-01-19T12:17:00Z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0x0101004B6E9FD498965A4AA03A0877A40BE840</vt:lpwstr>
  </property>
</Properties>
</file>